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C6426F" w:rsidRPr="000805EA" w:rsidTr="003728EE">
        <w:trPr>
          <w:trHeight w:hRule="exact" w:val="37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C6426F" w:rsidRPr="000805EA" w:rsidTr="00120846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0805EA"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3BF50C7E" wp14:editId="42ED1DFB">
                        <wp:extent cx="590550" cy="685800"/>
                        <wp:effectExtent l="0" t="0" r="0" b="0"/>
                        <wp:docPr id="4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0805EA" w:rsidRDefault="00C6426F" w:rsidP="00120846">
                  <w:pPr>
                    <w:spacing w:after="12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5EA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5EA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0805EA" w:rsidRDefault="00C6426F" w:rsidP="00120846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5EA"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0805EA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</w:rPr>
                  </w:pPr>
                </w:p>
                <w:p w:rsidR="00C6426F" w:rsidRPr="000805EA" w:rsidRDefault="0024032F" w:rsidP="0024032F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0805EA"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</w:t>
                  </w:r>
                  <w:r w:rsidR="000805EA"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6426F"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EA0990"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01-09/</w:t>
                  </w:r>
                  <w:r w:rsidR="000805EA" w:rsidRPr="00080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  <w:p w:rsidR="003728EE" w:rsidRPr="000805EA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 w:rsidR="003728EE" w:rsidRPr="000805EA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 w:rsidR="003728EE" w:rsidRPr="000805EA" w:rsidRDefault="003728EE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bCs/>
                      <w:highlight w:val="yellow"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0805EA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Приложение № 3</w:t>
                  </w:r>
                </w:p>
                <w:p w:rsidR="00C6426F" w:rsidRPr="000805EA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к п. 3.1.5.</w:t>
                  </w:r>
                </w:p>
                <w:p w:rsidR="00C6426F" w:rsidRPr="000805EA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  <w:p w:rsidR="00C6426F" w:rsidRPr="000805EA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</w:tr>
            <w:tr w:rsidR="00C6426F" w:rsidRPr="000805EA" w:rsidTr="00120846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0805EA" w:rsidRDefault="00C6426F" w:rsidP="00120846">
                  <w:pPr>
                    <w:widowControl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noProof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 wp14:anchorId="4C7B26FC" wp14:editId="2B937102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3810" r="381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line w14:anchorId="48C505D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0805EA">
                    <w:rPr>
                      <w:rFonts w:ascii="Times New Roman" w:hAnsi="Times New Roman" w:cs="Times New Roman"/>
                      <w:noProof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52631CF0" wp14:editId="3F59FA68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0" r="0" b="12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line w14:anchorId="389ED5E1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0805EA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0805EA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0805EA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C6426F" w:rsidRPr="000805EA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 xml:space="preserve">На основании постановления администрации г. Бузулука от      27.01.2016 г. №140-п, </w:t>
            </w:r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Бузулукском</w:t>
            </w:r>
            <w:proofErr w:type="spellEnd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Грачевском</w:t>
            </w:r>
            <w:proofErr w:type="spellEnd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Курманаевском</w:t>
            </w:r>
            <w:proofErr w:type="spellEnd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Первомайском, Тоцком районах от 25.01.2016, в целях ограничения распространения гриппа, острых респираторных вирусных инфекций     (далее - ОРВИ) среди детского населения города Бузулука,</w:t>
            </w:r>
          </w:p>
          <w:p w:rsidR="00C6426F" w:rsidRPr="000805EA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  <w:proofErr w:type="gramEnd"/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 и к а з ы в а ю:</w:t>
            </w:r>
          </w:p>
          <w:p w:rsidR="00C6426F" w:rsidRPr="000805EA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shd w:val="clear" w:color="auto" w:fill="FFFFFF"/>
              <w:spacing w:line="360" w:lineRule="auto"/>
              <w:ind w:left="10" w:firstLine="7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C6426F" w:rsidRPr="000805EA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before="10" w:after="200" w:line="360" w:lineRule="auto"/>
              <w:ind w:right="24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  <w:t xml:space="preserve">Приостановить с 28.01.2016 до особого распоряжения учебно-воспитательный  процесс, </w:t>
            </w:r>
            <w:r w:rsidRPr="000805EA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 xml:space="preserve">работу спортивных секций, кружков и т.д. в закрытых помещениях, включая </w:t>
            </w:r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образовательные организации с изданием приказа по образовательной организации.</w:t>
            </w:r>
          </w:p>
          <w:p w:rsidR="00C6426F" w:rsidRPr="000805EA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after="200" w:line="360" w:lineRule="auto"/>
              <w:ind w:right="19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Провести информационную работу с родителями (законными </w:t>
            </w:r>
            <w:r w:rsidRPr="000805EA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заболевания.</w:t>
            </w:r>
          </w:p>
          <w:p w:rsidR="00C6426F" w:rsidRPr="000805EA" w:rsidRDefault="00C6426F" w:rsidP="001208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1.3. Не допускать срыва учебного процесса в муниципальных </w:t>
            </w:r>
            <w:r w:rsidRPr="000805EA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 xml:space="preserve">общеобразовательных организациях в связи с вынужденным его приостановлением, </w:t>
            </w:r>
            <w:r w:rsidRPr="000805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C6426F" w:rsidRPr="000805EA" w:rsidRDefault="00C6426F" w:rsidP="0012084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2. Контроль за исполнением приказа оставляю за собой.</w:t>
            </w:r>
          </w:p>
          <w:p w:rsidR="00C6426F" w:rsidRPr="000805EA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Заместитель начальника </w:t>
            </w:r>
          </w:p>
          <w:p w:rsidR="00C6426F" w:rsidRPr="000805EA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Управления образования                                                                 </w:t>
            </w:r>
          </w:p>
          <w:p w:rsidR="00C6426F" w:rsidRPr="000805EA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администрации города Бузулука</w:t>
            </w: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ab/>
            </w: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ab/>
            </w: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ab/>
            </w: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ab/>
            </w: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ab/>
              <w:t xml:space="preserve">      О.Н. </w:t>
            </w:r>
            <w:proofErr w:type="spellStart"/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Сурменко</w:t>
            </w:r>
            <w:proofErr w:type="spellEnd"/>
          </w:p>
          <w:p w:rsidR="00C6426F" w:rsidRPr="000805EA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widowControl/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C6426F" w:rsidRPr="000805EA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Образец оформления приказа по основной деятельности</w:t>
            </w:r>
          </w:p>
          <w:p w:rsidR="00C6426F" w:rsidRPr="000805EA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C6426F" w:rsidRPr="000805EA" w:rsidTr="00120846">
              <w:trPr>
                <w:trHeight w:hRule="exact" w:val="4080"/>
              </w:trPr>
              <w:tc>
                <w:tcPr>
                  <w:tcW w:w="4395" w:type="dxa"/>
                </w:tcPr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805EA"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  <w:highlight w:val="yellow"/>
                    </w:rPr>
                    <w:drawing>
                      <wp:inline distT="0" distB="0" distL="0" distR="0" wp14:anchorId="79E82BBD" wp14:editId="5AE2E832">
                        <wp:extent cx="590550" cy="685800"/>
                        <wp:effectExtent l="0" t="0" r="0" b="0"/>
                        <wp:docPr id="3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b/>
                      <w:sz w:val="28"/>
                      <w:highlight w:val="yellow"/>
                    </w:rPr>
                    <w:t>Управление образования администрации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b/>
                      <w:sz w:val="28"/>
                      <w:highlight w:val="yellow"/>
                    </w:rPr>
                    <w:t>города Бузулука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0"/>
                      <w:szCs w:val="10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b/>
                      <w:sz w:val="10"/>
                      <w:highlight w:val="yellow"/>
                    </w:rPr>
                    <w:t xml:space="preserve"> </w:t>
                  </w:r>
                  <w:r w:rsidRPr="000805EA">
                    <w:rPr>
                      <w:rFonts w:ascii="Times New Roman" w:hAnsi="Times New Roman" w:cs="Times New Roman"/>
                      <w:sz w:val="18"/>
                      <w:highlight w:val="yellow"/>
                    </w:rPr>
                    <w:t xml:space="preserve"> 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highlight w:val="yellow"/>
                    </w:rPr>
                    <w:t xml:space="preserve">ул. 1 Линия, д. 26, г. Бузулук, 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highlight w:val="yellow"/>
                    </w:rPr>
                    <w:t>Оренбургская область, 461040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highlight w:val="yellow"/>
                    </w:rPr>
                    <w:t xml:space="preserve">Телефон/факс (35342) 2-19-76 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noProof/>
                      <w:highlight w:val="yellow"/>
                      <w:lang w:val="en-US"/>
                    </w:rPr>
                    <w:t>e</w:t>
                  </w:r>
                  <w:r w:rsidRPr="000805EA">
                    <w:rPr>
                      <w:rFonts w:ascii="Times New Roman" w:hAnsi="Times New Roman" w:cs="Times New Roman"/>
                      <w:noProof/>
                      <w:highlight w:val="yellow"/>
                    </w:rPr>
                    <w:t>-</w:t>
                  </w:r>
                  <w:r w:rsidRPr="000805EA">
                    <w:rPr>
                      <w:rFonts w:ascii="Times New Roman" w:hAnsi="Times New Roman" w:cs="Times New Roman"/>
                      <w:noProof/>
                      <w:highlight w:val="yellow"/>
                      <w:lang w:val="en-US"/>
                    </w:rPr>
                    <w:t>mail</w:t>
                  </w:r>
                  <w:r w:rsidRPr="000805EA">
                    <w:rPr>
                      <w:rFonts w:ascii="Times New Roman" w:hAnsi="Times New Roman" w:cs="Times New Roman"/>
                      <w:noProof/>
                      <w:highlight w:val="yellow"/>
                    </w:rPr>
                    <w:t>:</w:t>
                  </w:r>
                  <w:r w:rsidRPr="000805EA">
                    <w:rPr>
                      <w:rFonts w:ascii="Times New Roman" w:eastAsia="Calibri" w:hAnsi="Times New Roman" w:cs="Times New Roman"/>
                      <w:highlight w:val="yellow"/>
                      <w:lang w:eastAsia="en-US"/>
                    </w:rPr>
                    <w:t xml:space="preserve"> 56ouo02@obraz-orenburg.ru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szCs w:val="4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  <w:t>___________________ № _______________</w:t>
                  </w:r>
                </w:p>
                <w:p w:rsidR="00C6426F" w:rsidRPr="000805EA" w:rsidRDefault="00C6426F" w:rsidP="00120846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  <w:t>На №  _____________ от _______________</w:t>
                  </w:r>
                </w:p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  <w:tc>
                <w:tcPr>
                  <w:tcW w:w="709" w:type="dxa"/>
                </w:tcPr>
                <w:p w:rsidR="00C6426F" w:rsidRPr="000805EA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  <w:tc>
                <w:tcPr>
                  <w:tcW w:w="5103" w:type="dxa"/>
                </w:tcPr>
                <w:p w:rsidR="00C6426F" w:rsidRPr="000805EA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Приложение № 4</w:t>
                  </w:r>
                </w:p>
                <w:p w:rsidR="00C6426F" w:rsidRPr="000805EA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8"/>
                      <w:highlight w:val="yellow"/>
                      <w:u w:val="single"/>
                    </w:rPr>
                  </w:pPr>
                  <w:r w:rsidRPr="000805E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к </w:t>
                  </w:r>
                  <w:proofErr w:type="spellStart"/>
                  <w:r w:rsidRPr="000805E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п.п</w:t>
                  </w:r>
                  <w:proofErr w:type="spellEnd"/>
                  <w:r w:rsidRPr="000805EA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. 3.1.5</w:t>
                  </w:r>
                  <w:r w:rsidRPr="000805EA"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  <w:p w:rsidR="00C6426F" w:rsidRPr="000805EA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C6426F" w:rsidRPr="000805EA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 w:rsidRPr="000805EA"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  <w:highlight w:val="yellow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4DF2ADCA" wp14:editId="7202003D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group w14:anchorId="4F0E3D8F" id="Группа 83" o:spid="_x0000_s1026" style="position:absolute;margin-left:30.65pt;margin-top:10.7pt;width:220.1pt;height:17.9pt;z-index:251659264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C6426F" w:rsidRPr="000805EA" w:rsidRDefault="00C6426F" w:rsidP="00120846">
                  <w:pPr>
                    <w:ind w:right="213" w:firstLine="71"/>
                    <w:jc w:val="both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  <w:r w:rsidRPr="000805EA"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0805EA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51D0068A" wp14:editId="3497C901">
                  <wp:extent cx="590550" cy="685800"/>
                  <wp:effectExtent l="0" t="0" r="0" b="0"/>
                  <wp:docPr id="2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6F" w:rsidRPr="000805EA" w:rsidRDefault="00C6426F" w:rsidP="00120846">
            <w:pPr>
              <w:spacing w:after="120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b/>
                <w:sz w:val="28"/>
                <w:highlight w:val="yellow"/>
              </w:rPr>
              <w:t>Управление имущественных отношений администрации</w:t>
            </w: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b/>
                <w:sz w:val="28"/>
                <w:highlight w:val="yellow"/>
              </w:rPr>
              <w:t>города Бузулука</w:t>
            </w: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b/>
                <w:sz w:val="28"/>
                <w:highlight w:val="yellow"/>
              </w:rPr>
              <w:t>(УИО администрации</w:t>
            </w: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г. Бузулука)</w:t>
            </w: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caps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</w:pPr>
            <w:r w:rsidRPr="000805EA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</w:rPr>
              <w:t>РАСПОРЯЖЕНИЕ</w:t>
            </w: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  <w:p w:rsidR="00C6426F" w:rsidRPr="000805EA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5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 № _________________</w:t>
            </w:r>
          </w:p>
          <w:p w:rsidR="00C6426F" w:rsidRPr="000805EA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805EA">
              <w:rPr>
                <w:rFonts w:ascii="Times New Roman" w:hAnsi="Times New Roman" w:cs="Times New Roman"/>
                <w:bCs/>
                <w:highlight w:val="yellow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0805EA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0805EA" w:rsidRDefault="00C6426F" w:rsidP="00EA0990">
            <w:pPr>
              <w:ind w:firstLine="318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6426F" w:rsidRPr="000805EA" w:rsidTr="003728EE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3728EE" w:rsidRPr="000805EA" w:rsidRDefault="003728EE" w:rsidP="001208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C6426F" w:rsidRPr="000805EA" w:rsidRDefault="00EA0990" w:rsidP="000805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</w:t>
            </w:r>
            <w:r w:rsidR="0098351A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</w:t>
            </w: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публичного зачета по геометрии для обучающихся </w:t>
            </w:r>
            <w:r w:rsidR="002A0059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  <w:r w:rsidR="00726DF4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г</w:t>
            </w:r>
            <w:r w:rsidR="00E37000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орода</w:t>
            </w:r>
            <w:r w:rsidR="00726DF4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Бузулука</w:t>
            </w:r>
            <w:r w:rsidR="00E37000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</w:t>
            </w:r>
            <w:r w:rsidR="000805EA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37000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0805EA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37000" w:rsidRPr="00080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0805EA" w:rsidRDefault="00C6426F" w:rsidP="001208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0805EA" w:rsidRDefault="00C6426F" w:rsidP="001208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6426F" w:rsidRPr="000805EA" w:rsidRDefault="00C6426F" w:rsidP="00C6426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0990" w:rsidRPr="000805EA" w:rsidRDefault="00EA0990" w:rsidP="00E3700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05EA">
        <w:rPr>
          <w:rFonts w:ascii="Times New Roman" w:hAnsi="Times New Roman" w:cs="Times New Roman"/>
          <w:sz w:val="28"/>
          <w:szCs w:val="28"/>
        </w:rPr>
        <w:t xml:space="preserve">В соответствии с приказами </w:t>
      </w:r>
      <w:r w:rsidR="002A1E79" w:rsidRPr="000805EA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proofErr w:type="gramStart"/>
      <w:r w:rsidR="002A1E79" w:rsidRPr="000805EA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="002A1E79" w:rsidRPr="00080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E79" w:rsidRPr="000805EA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9D58D9">
        <w:rPr>
          <w:rFonts w:ascii="Times New Roman" w:hAnsi="Times New Roman" w:cs="Times New Roman"/>
          <w:sz w:val="28"/>
          <w:szCs w:val="28"/>
        </w:rPr>
        <w:t>24.01.2024</w:t>
      </w:r>
      <w:r w:rsidR="000805EA">
        <w:rPr>
          <w:rFonts w:ascii="Times New Roman" w:hAnsi="Times New Roman" w:cs="Times New Roman"/>
          <w:sz w:val="28"/>
          <w:szCs w:val="28"/>
        </w:rPr>
        <w:t xml:space="preserve"> г. № 01-21/7</w:t>
      </w:r>
      <w:r w:rsidR="009D58D9">
        <w:rPr>
          <w:rFonts w:ascii="Times New Roman" w:hAnsi="Times New Roman" w:cs="Times New Roman"/>
          <w:sz w:val="28"/>
          <w:szCs w:val="28"/>
        </w:rPr>
        <w:t>80</w:t>
      </w:r>
      <w:r w:rsidR="000805EA">
        <w:rPr>
          <w:rFonts w:ascii="Times New Roman" w:hAnsi="Times New Roman" w:cs="Times New Roman"/>
          <w:sz w:val="28"/>
          <w:szCs w:val="28"/>
        </w:rPr>
        <w:t xml:space="preserve"> «О</w:t>
      </w:r>
      <w:r w:rsidR="009D58D9">
        <w:rPr>
          <w:rFonts w:ascii="Times New Roman" w:hAnsi="Times New Roman" w:cs="Times New Roman"/>
          <w:sz w:val="28"/>
          <w:szCs w:val="28"/>
        </w:rPr>
        <w:t xml:space="preserve"> проведении регионального и муниципального публичных зачетов по геометрии в 2024 году»</w:t>
      </w:r>
      <w:r w:rsidR="000805EA">
        <w:rPr>
          <w:rFonts w:ascii="Times New Roman" w:hAnsi="Times New Roman" w:cs="Times New Roman"/>
          <w:sz w:val="28"/>
          <w:szCs w:val="28"/>
        </w:rPr>
        <w:t xml:space="preserve">, </w:t>
      </w:r>
      <w:r w:rsidRPr="000805EA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города Бузулука от </w:t>
      </w:r>
      <w:r w:rsidR="000805EA" w:rsidRPr="000805EA">
        <w:rPr>
          <w:rFonts w:ascii="Times New Roman" w:hAnsi="Times New Roman" w:cs="Times New Roman"/>
          <w:sz w:val="28"/>
          <w:szCs w:val="28"/>
        </w:rPr>
        <w:t>30.08.2023</w:t>
      </w:r>
      <w:r w:rsidR="00E37000" w:rsidRPr="000805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05EA">
        <w:rPr>
          <w:rFonts w:ascii="Times New Roman" w:hAnsi="Times New Roman" w:cs="Times New Roman"/>
          <w:sz w:val="28"/>
          <w:szCs w:val="28"/>
        </w:rPr>
        <w:t xml:space="preserve"> №01-09/3</w:t>
      </w:r>
      <w:r w:rsidR="000805EA" w:rsidRPr="000805EA">
        <w:rPr>
          <w:rFonts w:ascii="Times New Roman" w:hAnsi="Times New Roman" w:cs="Times New Roman"/>
          <w:sz w:val="28"/>
          <w:szCs w:val="28"/>
        </w:rPr>
        <w:t>44</w:t>
      </w:r>
      <w:r w:rsidRPr="000805EA">
        <w:rPr>
          <w:rFonts w:ascii="Times New Roman" w:hAnsi="Times New Roman" w:cs="Times New Roman"/>
          <w:sz w:val="28"/>
          <w:szCs w:val="28"/>
        </w:rPr>
        <w:t xml:space="preserve"> «О реализации муниципального мониторинга качества образования в 202</w:t>
      </w:r>
      <w:r w:rsidR="000805EA" w:rsidRPr="000805EA">
        <w:rPr>
          <w:rFonts w:ascii="Times New Roman" w:hAnsi="Times New Roman" w:cs="Times New Roman"/>
          <w:sz w:val="28"/>
          <w:szCs w:val="28"/>
        </w:rPr>
        <w:t>3</w:t>
      </w:r>
      <w:r w:rsidRPr="000805EA">
        <w:rPr>
          <w:rFonts w:ascii="Times New Roman" w:hAnsi="Times New Roman" w:cs="Times New Roman"/>
          <w:sz w:val="28"/>
          <w:szCs w:val="28"/>
        </w:rPr>
        <w:t>-202</w:t>
      </w:r>
      <w:r w:rsidR="000805EA" w:rsidRPr="000805EA">
        <w:rPr>
          <w:rFonts w:ascii="Times New Roman" w:hAnsi="Times New Roman" w:cs="Times New Roman"/>
          <w:sz w:val="28"/>
          <w:szCs w:val="28"/>
        </w:rPr>
        <w:t>4</w:t>
      </w:r>
      <w:r w:rsidRPr="000805EA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Pr="000805EA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системных знаний по геометрии </w:t>
      </w:r>
      <w:r w:rsidRPr="000805EA">
        <w:rPr>
          <w:rFonts w:ascii="Times New Roman" w:hAnsi="Times New Roman" w:cs="Times New Roman"/>
          <w:sz w:val="28"/>
          <w:szCs w:val="28"/>
        </w:rPr>
        <w:t>и реализации новых форм оценки образовательных достижений обучающихся</w:t>
      </w:r>
      <w:proofErr w:type="gramEnd"/>
    </w:p>
    <w:p w:rsidR="00EA0990" w:rsidRPr="000805EA" w:rsidRDefault="00EA0990" w:rsidP="00E37000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highlight w:val="yellow"/>
        </w:rPr>
      </w:pPr>
    </w:p>
    <w:p w:rsidR="00EA0990" w:rsidRPr="009D58D9" w:rsidRDefault="00EA0990" w:rsidP="003728EE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58D9">
        <w:rPr>
          <w:rFonts w:ascii="Times New Roman" w:hAnsi="Times New Roman" w:cs="Times New Roman"/>
          <w:sz w:val="28"/>
          <w:szCs w:val="28"/>
        </w:rPr>
        <w:t>ПРИКАЗЫВАЮ:</w:t>
      </w:r>
    </w:p>
    <w:p w:rsidR="002E0A76" w:rsidRPr="009D58D9" w:rsidRDefault="002E0A76" w:rsidP="00714128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 w:rsidRPr="009D58D9">
        <w:rPr>
          <w:rFonts w:ascii="Times New Roman" w:hAnsi="Times New Roman" w:cs="Times New Roman"/>
          <w:sz w:val="28"/>
        </w:rPr>
        <w:t xml:space="preserve">Провести </w:t>
      </w:r>
      <w:r w:rsidR="002A1E79" w:rsidRPr="009D58D9">
        <w:rPr>
          <w:rFonts w:ascii="Times New Roman" w:hAnsi="Times New Roman" w:cs="Times New Roman"/>
          <w:sz w:val="28"/>
        </w:rPr>
        <w:t>региональный</w:t>
      </w:r>
      <w:r w:rsidRPr="009D58D9">
        <w:rPr>
          <w:rFonts w:ascii="Times New Roman" w:hAnsi="Times New Roman" w:cs="Times New Roman"/>
          <w:sz w:val="28"/>
        </w:rPr>
        <w:t xml:space="preserve"> </w:t>
      </w:r>
      <w:r w:rsidR="002A1E79" w:rsidRPr="009D58D9">
        <w:rPr>
          <w:rFonts w:ascii="Times New Roman" w:hAnsi="Times New Roman" w:cs="Times New Roman"/>
          <w:sz w:val="28"/>
        </w:rPr>
        <w:t>публичный зачет по геометрии в 8</w:t>
      </w:r>
      <w:r w:rsidRPr="009D58D9">
        <w:rPr>
          <w:rFonts w:ascii="Times New Roman" w:hAnsi="Times New Roman" w:cs="Times New Roman"/>
          <w:sz w:val="28"/>
        </w:rPr>
        <w:t>-х классах на базе общеобразовательных организаций</w:t>
      </w:r>
      <w:r w:rsidR="00AF3669" w:rsidRPr="009D58D9">
        <w:rPr>
          <w:rFonts w:ascii="Times New Roman" w:hAnsi="Times New Roman" w:cs="Times New Roman"/>
          <w:sz w:val="28"/>
        </w:rPr>
        <w:t xml:space="preserve"> в соответствии с регламентом проведения регионального зачета (далее – Регламент), перечнем вопросов регионального зачета,</w:t>
      </w:r>
      <w:r w:rsidR="009A7D12" w:rsidRPr="009D58D9">
        <w:rPr>
          <w:rFonts w:ascii="Times New Roman" w:hAnsi="Times New Roman" w:cs="Times New Roman"/>
          <w:sz w:val="28"/>
        </w:rPr>
        <w:t xml:space="preserve"> и критериями </w:t>
      </w:r>
      <w:proofErr w:type="gramStart"/>
      <w:r w:rsidR="009A7D12" w:rsidRPr="009D58D9">
        <w:rPr>
          <w:rFonts w:ascii="Times New Roman" w:hAnsi="Times New Roman" w:cs="Times New Roman"/>
          <w:sz w:val="28"/>
        </w:rPr>
        <w:t>оценивания</w:t>
      </w:r>
      <w:proofErr w:type="gramEnd"/>
      <w:r w:rsidR="00AF3669" w:rsidRPr="009D58D9">
        <w:rPr>
          <w:rFonts w:ascii="Times New Roman" w:hAnsi="Times New Roman" w:cs="Times New Roman"/>
          <w:sz w:val="28"/>
        </w:rPr>
        <w:t xml:space="preserve"> утвержденным</w:t>
      </w:r>
      <w:r w:rsidR="0024032F" w:rsidRPr="009D58D9">
        <w:rPr>
          <w:rFonts w:ascii="Times New Roman" w:hAnsi="Times New Roman" w:cs="Times New Roman"/>
          <w:sz w:val="28"/>
        </w:rPr>
        <w:t>и</w:t>
      </w:r>
      <w:r w:rsidR="00AF3669" w:rsidRPr="009D58D9">
        <w:rPr>
          <w:rFonts w:ascii="Times New Roman" w:hAnsi="Times New Roman" w:cs="Times New Roman"/>
          <w:sz w:val="28"/>
        </w:rPr>
        <w:t xml:space="preserve"> приказом министерством образования Оренбургской области от </w:t>
      </w:r>
      <w:r w:rsidR="009D58D9">
        <w:rPr>
          <w:rFonts w:ascii="Times New Roman" w:hAnsi="Times New Roman" w:cs="Times New Roman"/>
          <w:sz w:val="28"/>
          <w:szCs w:val="28"/>
        </w:rPr>
        <w:t>23.01.2024 г. № 01-21/75</w:t>
      </w:r>
      <w:r w:rsidRPr="009D58D9">
        <w:rPr>
          <w:rFonts w:ascii="Times New Roman" w:hAnsi="Times New Roman" w:cs="Times New Roman"/>
          <w:sz w:val="28"/>
        </w:rPr>
        <w:t>.</w:t>
      </w:r>
    </w:p>
    <w:p w:rsidR="00EA0990" w:rsidRPr="009D58D9" w:rsidRDefault="00EA0990" w:rsidP="003728EE">
      <w:pPr>
        <w:widowControl/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firstLine="993"/>
        <w:jc w:val="right"/>
        <w:rPr>
          <w:rFonts w:ascii="Times New Roman" w:hAnsi="Times New Roman" w:cs="Times New Roman"/>
          <w:sz w:val="28"/>
        </w:rPr>
      </w:pPr>
      <w:r w:rsidRPr="009D58D9">
        <w:rPr>
          <w:rFonts w:ascii="Times New Roman" w:hAnsi="Times New Roman" w:cs="Times New Roman"/>
          <w:sz w:val="28"/>
        </w:rPr>
        <w:t xml:space="preserve">Срок: </w:t>
      </w:r>
      <w:r w:rsidR="00447FAB" w:rsidRPr="009D58D9">
        <w:rPr>
          <w:rFonts w:ascii="Times New Roman" w:hAnsi="Times New Roman" w:cs="Times New Roman"/>
          <w:sz w:val="28"/>
        </w:rPr>
        <w:t>1</w:t>
      </w:r>
      <w:r w:rsidR="0036115E">
        <w:rPr>
          <w:rFonts w:ascii="Times New Roman" w:hAnsi="Times New Roman" w:cs="Times New Roman"/>
          <w:sz w:val="28"/>
        </w:rPr>
        <w:t>4</w:t>
      </w:r>
      <w:r w:rsidR="002A1E79" w:rsidRPr="009D58D9">
        <w:rPr>
          <w:rFonts w:ascii="Times New Roman" w:hAnsi="Times New Roman" w:cs="Times New Roman"/>
          <w:sz w:val="28"/>
        </w:rPr>
        <w:t>-1</w:t>
      </w:r>
      <w:r w:rsidR="0036115E">
        <w:rPr>
          <w:rFonts w:ascii="Times New Roman" w:hAnsi="Times New Roman" w:cs="Times New Roman"/>
          <w:sz w:val="28"/>
        </w:rPr>
        <w:t>6</w:t>
      </w:r>
      <w:r w:rsidRPr="009D58D9">
        <w:rPr>
          <w:rFonts w:ascii="Times New Roman" w:hAnsi="Times New Roman" w:cs="Times New Roman"/>
          <w:sz w:val="28"/>
        </w:rPr>
        <w:t xml:space="preserve"> </w:t>
      </w:r>
      <w:r w:rsidR="00447FAB" w:rsidRPr="009D58D9">
        <w:rPr>
          <w:rFonts w:ascii="Times New Roman" w:hAnsi="Times New Roman" w:cs="Times New Roman"/>
          <w:sz w:val="28"/>
        </w:rPr>
        <w:t>мая</w:t>
      </w:r>
      <w:r w:rsidRPr="009D58D9">
        <w:rPr>
          <w:rFonts w:ascii="Times New Roman" w:hAnsi="Times New Roman" w:cs="Times New Roman"/>
          <w:sz w:val="28"/>
        </w:rPr>
        <w:t xml:space="preserve"> 202</w:t>
      </w:r>
      <w:r w:rsidR="009D58D9" w:rsidRPr="009D58D9">
        <w:rPr>
          <w:rFonts w:ascii="Times New Roman" w:hAnsi="Times New Roman" w:cs="Times New Roman"/>
          <w:sz w:val="28"/>
        </w:rPr>
        <w:t>4</w:t>
      </w:r>
      <w:r w:rsidRPr="009D58D9">
        <w:rPr>
          <w:rFonts w:ascii="Times New Roman" w:hAnsi="Times New Roman" w:cs="Times New Roman"/>
          <w:sz w:val="28"/>
        </w:rPr>
        <w:t xml:space="preserve"> г</w:t>
      </w:r>
      <w:r w:rsidR="00D40831" w:rsidRPr="009D58D9">
        <w:rPr>
          <w:rFonts w:ascii="Times New Roman" w:hAnsi="Times New Roman" w:cs="Times New Roman"/>
          <w:sz w:val="28"/>
        </w:rPr>
        <w:t>ода</w:t>
      </w:r>
    </w:p>
    <w:p w:rsidR="00EA0990" w:rsidRPr="009D58D9" w:rsidRDefault="00EA0990" w:rsidP="003728EE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9D58D9">
        <w:rPr>
          <w:rFonts w:ascii="Times New Roman" w:hAnsi="Times New Roman" w:cs="Times New Roman"/>
          <w:sz w:val="28"/>
        </w:rPr>
        <w:t xml:space="preserve">Назначить </w:t>
      </w:r>
      <w:r w:rsidR="00AF3669" w:rsidRPr="009D58D9">
        <w:rPr>
          <w:rFonts w:ascii="Times New Roman" w:hAnsi="Times New Roman" w:cs="Times New Roman"/>
          <w:sz w:val="28"/>
        </w:rPr>
        <w:t>муниципальным координатором</w:t>
      </w:r>
      <w:r w:rsidRPr="009D58D9">
        <w:rPr>
          <w:rFonts w:ascii="Times New Roman" w:hAnsi="Times New Roman" w:cs="Times New Roman"/>
          <w:sz w:val="28"/>
        </w:rPr>
        <w:t xml:space="preserve"> </w:t>
      </w:r>
      <w:r w:rsidR="00AF3669" w:rsidRPr="009D58D9">
        <w:rPr>
          <w:rFonts w:ascii="Times New Roman" w:hAnsi="Times New Roman" w:cs="Times New Roman"/>
          <w:sz w:val="28"/>
        </w:rPr>
        <w:t>по</w:t>
      </w:r>
      <w:r w:rsidRPr="009D58D9">
        <w:rPr>
          <w:rFonts w:ascii="Times New Roman" w:hAnsi="Times New Roman" w:cs="Times New Roman"/>
          <w:sz w:val="28"/>
        </w:rPr>
        <w:t xml:space="preserve"> проведени</w:t>
      </w:r>
      <w:r w:rsidR="00AF3669" w:rsidRPr="009D58D9">
        <w:rPr>
          <w:rFonts w:ascii="Times New Roman" w:hAnsi="Times New Roman" w:cs="Times New Roman"/>
          <w:sz w:val="28"/>
        </w:rPr>
        <w:t>ю</w:t>
      </w:r>
      <w:r w:rsidRPr="009D58D9">
        <w:rPr>
          <w:rFonts w:ascii="Times New Roman" w:hAnsi="Times New Roman" w:cs="Times New Roman"/>
          <w:sz w:val="28"/>
        </w:rPr>
        <w:t xml:space="preserve"> </w:t>
      </w:r>
      <w:r w:rsidR="002A1E79" w:rsidRPr="009D58D9">
        <w:rPr>
          <w:rFonts w:ascii="Times New Roman" w:hAnsi="Times New Roman" w:cs="Times New Roman"/>
          <w:sz w:val="28"/>
        </w:rPr>
        <w:t>регионального</w:t>
      </w:r>
      <w:r w:rsidRPr="009D58D9">
        <w:rPr>
          <w:rFonts w:ascii="Times New Roman" w:hAnsi="Times New Roman" w:cs="Times New Roman"/>
          <w:sz w:val="28"/>
        </w:rPr>
        <w:t xml:space="preserve"> </w:t>
      </w:r>
      <w:r w:rsidR="002E0A76" w:rsidRPr="009D58D9">
        <w:rPr>
          <w:rFonts w:ascii="Times New Roman" w:hAnsi="Times New Roman" w:cs="Times New Roman"/>
          <w:sz w:val="28"/>
        </w:rPr>
        <w:t xml:space="preserve">публичного </w:t>
      </w:r>
      <w:r w:rsidRPr="009D58D9">
        <w:rPr>
          <w:rFonts w:ascii="Times New Roman" w:hAnsi="Times New Roman" w:cs="Times New Roman"/>
          <w:sz w:val="28"/>
        </w:rPr>
        <w:t xml:space="preserve">зачета по геометрии в </w:t>
      </w:r>
      <w:r w:rsidR="002A1E79" w:rsidRPr="009D58D9">
        <w:rPr>
          <w:rFonts w:ascii="Times New Roman" w:hAnsi="Times New Roman" w:cs="Times New Roman"/>
          <w:sz w:val="28"/>
        </w:rPr>
        <w:t>8</w:t>
      </w:r>
      <w:r w:rsidRPr="009D58D9">
        <w:rPr>
          <w:rFonts w:ascii="Times New Roman" w:hAnsi="Times New Roman" w:cs="Times New Roman"/>
          <w:sz w:val="28"/>
        </w:rPr>
        <w:t xml:space="preserve"> классах </w:t>
      </w:r>
      <w:r w:rsidR="00E37000" w:rsidRPr="009D58D9">
        <w:rPr>
          <w:rFonts w:ascii="Times New Roman" w:hAnsi="Times New Roman" w:cs="Times New Roman"/>
          <w:sz w:val="28"/>
        </w:rPr>
        <w:t>методиста</w:t>
      </w:r>
      <w:r w:rsidRPr="009D58D9">
        <w:rPr>
          <w:rFonts w:ascii="Times New Roman" w:hAnsi="Times New Roman" w:cs="Times New Roman"/>
          <w:sz w:val="28"/>
        </w:rPr>
        <w:t xml:space="preserve"> МКУ г. Бузулука «ЦРО» </w:t>
      </w:r>
      <w:r w:rsidR="00E37000" w:rsidRPr="009D58D9">
        <w:rPr>
          <w:rFonts w:ascii="Times New Roman" w:hAnsi="Times New Roman" w:cs="Times New Roman"/>
          <w:sz w:val="28"/>
        </w:rPr>
        <w:t>Кувшинову Е.Ю.</w:t>
      </w:r>
    </w:p>
    <w:p w:rsidR="00EA0990" w:rsidRPr="009D58D9" w:rsidRDefault="00663E6D" w:rsidP="003728EE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9D58D9">
        <w:rPr>
          <w:rFonts w:ascii="Times New Roman" w:hAnsi="Times New Roman" w:cs="Times New Roman"/>
          <w:sz w:val="28"/>
          <w:szCs w:val="28"/>
        </w:rPr>
        <w:t xml:space="preserve">Обеспечить использование при проведении </w:t>
      </w:r>
      <w:r w:rsidRPr="009D58D9">
        <w:rPr>
          <w:rFonts w:ascii="Times New Roman" w:hAnsi="Times New Roman" w:cs="Times New Roman"/>
          <w:sz w:val="28"/>
        </w:rPr>
        <w:t>регионального зачета по геометрии</w:t>
      </w:r>
      <w:r w:rsidR="00EA0990" w:rsidRPr="009D58D9">
        <w:rPr>
          <w:rFonts w:ascii="Times New Roman" w:hAnsi="Times New Roman" w:cs="Times New Roman"/>
          <w:sz w:val="28"/>
          <w:szCs w:val="28"/>
        </w:rPr>
        <w:t>:</w:t>
      </w:r>
    </w:p>
    <w:p w:rsidR="00EA0990" w:rsidRPr="00BD4DCD" w:rsidRDefault="00EA0990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BD4DCD">
        <w:rPr>
          <w:rFonts w:ascii="Times New Roman" w:hAnsi="Times New Roman" w:cs="Times New Roman"/>
          <w:sz w:val="28"/>
          <w:szCs w:val="28"/>
        </w:rPr>
        <w:t>регламент</w:t>
      </w:r>
      <w:r w:rsidR="0024032F" w:rsidRPr="00BD4DCD">
        <w:rPr>
          <w:rFonts w:ascii="Times New Roman" w:hAnsi="Times New Roman" w:cs="Times New Roman"/>
          <w:sz w:val="28"/>
          <w:szCs w:val="28"/>
        </w:rPr>
        <w:t>а</w:t>
      </w:r>
      <w:r w:rsidRPr="00BD4DC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8351A" w:rsidRPr="00BD4DCD">
        <w:rPr>
          <w:rFonts w:ascii="Times New Roman" w:hAnsi="Times New Roman" w:cs="Times New Roman"/>
          <w:sz w:val="28"/>
          <w:szCs w:val="28"/>
        </w:rPr>
        <w:t>регионального</w:t>
      </w:r>
      <w:r w:rsidRPr="00BD4DCD">
        <w:rPr>
          <w:rFonts w:ascii="Times New Roman" w:hAnsi="Times New Roman" w:cs="Times New Roman"/>
          <w:sz w:val="28"/>
          <w:szCs w:val="28"/>
        </w:rPr>
        <w:t xml:space="preserve"> </w:t>
      </w:r>
      <w:r w:rsidR="002E0A76" w:rsidRPr="00BD4DCD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BD4DCD">
        <w:rPr>
          <w:rFonts w:ascii="Times New Roman" w:hAnsi="Times New Roman" w:cs="Times New Roman"/>
          <w:sz w:val="28"/>
          <w:szCs w:val="28"/>
        </w:rPr>
        <w:t xml:space="preserve">зачета для обучающихся </w:t>
      </w:r>
      <w:r w:rsidR="0098351A" w:rsidRPr="00BD4DCD">
        <w:rPr>
          <w:rFonts w:ascii="Times New Roman" w:hAnsi="Times New Roman" w:cs="Times New Roman"/>
          <w:sz w:val="28"/>
          <w:szCs w:val="28"/>
        </w:rPr>
        <w:t>8</w:t>
      </w:r>
      <w:r w:rsidRPr="00BD4DCD">
        <w:rPr>
          <w:rFonts w:ascii="Times New Roman" w:hAnsi="Times New Roman" w:cs="Times New Roman"/>
          <w:sz w:val="28"/>
          <w:szCs w:val="28"/>
        </w:rPr>
        <w:t xml:space="preserve"> классов (приложение 1);</w:t>
      </w:r>
    </w:p>
    <w:p w:rsidR="00EA0990" w:rsidRPr="00BD4DCD" w:rsidRDefault="00EA0990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BD4DCD">
        <w:rPr>
          <w:rFonts w:ascii="Times New Roman" w:hAnsi="Times New Roman" w:cs="Times New Roman"/>
          <w:sz w:val="28"/>
          <w:szCs w:val="28"/>
        </w:rPr>
        <w:t>переч</w:t>
      </w:r>
      <w:r w:rsidR="0024032F" w:rsidRPr="00BD4DCD">
        <w:rPr>
          <w:rFonts w:ascii="Times New Roman" w:hAnsi="Times New Roman" w:cs="Times New Roman"/>
          <w:sz w:val="28"/>
          <w:szCs w:val="28"/>
        </w:rPr>
        <w:t>ня</w:t>
      </w:r>
      <w:r w:rsidRPr="00BD4DCD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98351A" w:rsidRPr="00BD4DCD">
        <w:rPr>
          <w:rFonts w:ascii="Times New Roman" w:hAnsi="Times New Roman" w:cs="Times New Roman"/>
          <w:sz w:val="28"/>
          <w:szCs w:val="28"/>
        </w:rPr>
        <w:t>регионального</w:t>
      </w:r>
      <w:r w:rsidRPr="00BD4DCD">
        <w:rPr>
          <w:rFonts w:ascii="Times New Roman" w:hAnsi="Times New Roman" w:cs="Times New Roman"/>
          <w:sz w:val="28"/>
          <w:szCs w:val="28"/>
        </w:rPr>
        <w:t xml:space="preserve"> </w:t>
      </w:r>
      <w:r w:rsidR="002E0A76" w:rsidRPr="00BD4DCD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BD4DCD">
        <w:rPr>
          <w:rFonts w:ascii="Times New Roman" w:hAnsi="Times New Roman" w:cs="Times New Roman"/>
          <w:sz w:val="28"/>
          <w:szCs w:val="28"/>
        </w:rPr>
        <w:t xml:space="preserve">зачета по геометрии для обучающихся </w:t>
      </w:r>
      <w:r w:rsidR="0098351A" w:rsidRPr="00BD4DCD">
        <w:rPr>
          <w:rFonts w:ascii="Times New Roman" w:hAnsi="Times New Roman" w:cs="Times New Roman"/>
          <w:sz w:val="28"/>
          <w:szCs w:val="28"/>
        </w:rPr>
        <w:t>8</w:t>
      </w:r>
      <w:r w:rsidRPr="00BD4DCD">
        <w:rPr>
          <w:rFonts w:ascii="Times New Roman" w:hAnsi="Times New Roman" w:cs="Times New Roman"/>
          <w:sz w:val="28"/>
          <w:szCs w:val="28"/>
        </w:rPr>
        <w:t xml:space="preserve"> классов (приложение 2);</w:t>
      </w:r>
    </w:p>
    <w:p w:rsidR="00EA0990" w:rsidRPr="009D58D9" w:rsidRDefault="00EA0990" w:rsidP="003728EE">
      <w:pPr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9D58D9">
        <w:rPr>
          <w:rFonts w:ascii="Times New Roman" w:hAnsi="Times New Roman" w:cs="Times New Roman"/>
          <w:sz w:val="28"/>
          <w:szCs w:val="28"/>
        </w:rPr>
        <w:lastRenderedPageBreak/>
        <w:t>критери</w:t>
      </w:r>
      <w:r w:rsidR="0024032F" w:rsidRPr="009D58D9">
        <w:rPr>
          <w:rFonts w:ascii="Times New Roman" w:hAnsi="Times New Roman" w:cs="Times New Roman"/>
          <w:sz w:val="28"/>
          <w:szCs w:val="28"/>
        </w:rPr>
        <w:t>ев</w:t>
      </w:r>
      <w:r w:rsidRPr="009D58D9">
        <w:rPr>
          <w:rFonts w:ascii="Times New Roman" w:hAnsi="Times New Roman" w:cs="Times New Roman"/>
          <w:sz w:val="28"/>
          <w:szCs w:val="28"/>
        </w:rPr>
        <w:t xml:space="preserve"> оценивания и шкалу перевода баллов в школьную отметку </w:t>
      </w:r>
      <w:r w:rsidR="0098351A" w:rsidRPr="009D58D9">
        <w:rPr>
          <w:rFonts w:ascii="Times New Roman" w:hAnsi="Times New Roman" w:cs="Times New Roman"/>
          <w:sz w:val="28"/>
          <w:szCs w:val="28"/>
        </w:rPr>
        <w:t>регионального</w:t>
      </w:r>
      <w:r w:rsidRPr="009D58D9">
        <w:rPr>
          <w:rFonts w:ascii="Times New Roman" w:hAnsi="Times New Roman" w:cs="Times New Roman"/>
          <w:sz w:val="28"/>
          <w:szCs w:val="28"/>
        </w:rPr>
        <w:t xml:space="preserve"> </w:t>
      </w:r>
      <w:r w:rsidR="002E0A76" w:rsidRPr="009D58D9">
        <w:rPr>
          <w:rFonts w:ascii="Times New Roman" w:hAnsi="Times New Roman" w:cs="Times New Roman"/>
          <w:sz w:val="28"/>
          <w:szCs w:val="28"/>
        </w:rPr>
        <w:t xml:space="preserve"> публичного </w:t>
      </w:r>
      <w:r w:rsidRPr="009D58D9">
        <w:rPr>
          <w:rFonts w:ascii="Times New Roman" w:hAnsi="Times New Roman" w:cs="Times New Roman"/>
          <w:sz w:val="28"/>
          <w:szCs w:val="28"/>
        </w:rPr>
        <w:t>зачета (приложение 3).</w:t>
      </w:r>
    </w:p>
    <w:p w:rsidR="00EA0990" w:rsidRPr="007F6E51" w:rsidRDefault="00E37000" w:rsidP="003728EE">
      <w:pPr>
        <w:widowControl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Методисту</w:t>
      </w:r>
      <w:r w:rsidR="00EA0990" w:rsidRPr="007F6E51">
        <w:rPr>
          <w:rFonts w:ascii="Times New Roman" w:hAnsi="Times New Roman" w:cs="Times New Roman"/>
          <w:sz w:val="28"/>
        </w:rPr>
        <w:t xml:space="preserve"> МКУ г. Бузулука «ЦРО» </w:t>
      </w:r>
      <w:r w:rsidRPr="007F6E51">
        <w:rPr>
          <w:rFonts w:ascii="Times New Roman" w:hAnsi="Times New Roman" w:cs="Times New Roman"/>
          <w:sz w:val="28"/>
        </w:rPr>
        <w:t>Кувшиновой Е.Ю</w:t>
      </w:r>
      <w:r w:rsidR="00EA0990" w:rsidRPr="007F6E51">
        <w:rPr>
          <w:rFonts w:ascii="Times New Roman" w:hAnsi="Times New Roman" w:cs="Times New Roman"/>
          <w:sz w:val="28"/>
        </w:rPr>
        <w:t>.:</w:t>
      </w:r>
    </w:p>
    <w:p w:rsidR="00EA0990" w:rsidRPr="007F6E51" w:rsidRDefault="00EA0990" w:rsidP="008F099A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Организовать информационную и разъяснительную работу с руководителями ОО</w:t>
      </w:r>
      <w:r w:rsidR="00570E90" w:rsidRPr="007F6E51">
        <w:rPr>
          <w:rFonts w:ascii="Times New Roman" w:hAnsi="Times New Roman" w:cs="Times New Roman"/>
          <w:sz w:val="28"/>
        </w:rPr>
        <w:t>.</w:t>
      </w:r>
    </w:p>
    <w:p w:rsidR="00EA0990" w:rsidRPr="0036115E" w:rsidRDefault="00EA0990" w:rsidP="008F099A">
      <w:pPr>
        <w:widowControl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adjustRightInd/>
        <w:ind w:firstLine="1134"/>
        <w:jc w:val="right"/>
        <w:rPr>
          <w:rFonts w:ascii="Times New Roman" w:hAnsi="Times New Roman" w:cs="Times New Roman"/>
          <w:sz w:val="28"/>
        </w:rPr>
      </w:pPr>
      <w:r w:rsidRPr="0036115E">
        <w:rPr>
          <w:rFonts w:ascii="Times New Roman" w:hAnsi="Times New Roman" w:cs="Times New Roman"/>
          <w:sz w:val="28"/>
        </w:rPr>
        <w:t>Срок: до</w:t>
      </w:r>
      <w:r w:rsidR="00447FAB" w:rsidRPr="0036115E">
        <w:rPr>
          <w:rFonts w:ascii="Times New Roman" w:hAnsi="Times New Roman" w:cs="Times New Roman"/>
          <w:sz w:val="28"/>
        </w:rPr>
        <w:t xml:space="preserve"> </w:t>
      </w:r>
      <w:r w:rsidR="007F6E51" w:rsidRPr="0036115E">
        <w:rPr>
          <w:rFonts w:ascii="Times New Roman" w:hAnsi="Times New Roman" w:cs="Times New Roman"/>
          <w:sz w:val="28"/>
        </w:rPr>
        <w:t>6 мая</w:t>
      </w:r>
      <w:r w:rsidRPr="0036115E">
        <w:rPr>
          <w:rFonts w:ascii="Times New Roman" w:hAnsi="Times New Roman" w:cs="Times New Roman"/>
          <w:sz w:val="28"/>
        </w:rPr>
        <w:t xml:space="preserve"> 202</w:t>
      </w:r>
      <w:r w:rsidR="007F6E51" w:rsidRPr="0036115E">
        <w:rPr>
          <w:rFonts w:ascii="Times New Roman" w:hAnsi="Times New Roman" w:cs="Times New Roman"/>
          <w:sz w:val="28"/>
        </w:rPr>
        <w:t>4</w:t>
      </w:r>
      <w:r w:rsidRPr="0036115E">
        <w:rPr>
          <w:rFonts w:ascii="Times New Roman" w:hAnsi="Times New Roman" w:cs="Times New Roman"/>
          <w:sz w:val="28"/>
        </w:rPr>
        <w:t xml:space="preserve"> года</w:t>
      </w:r>
    </w:p>
    <w:p w:rsidR="00EA0990" w:rsidRPr="007F6E51" w:rsidRDefault="00EA0990" w:rsidP="008F099A">
      <w:pPr>
        <w:widowControl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Организовать проведение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Pr="007F6E51">
        <w:rPr>
          <w:rFonts w:ascii="Times New Roman" w:hAnsi="Times New Roman" w:cs="Times New Roman"/>
          <w:sz w:val="28"/>
        </w:rPr>
        <w:t xml:space="preserve"> </w:t>
      </w:r>
      <w:r w:rsidR="002E0A76" w:rsidRPr="007F6E51">
        <w:rPr>
          <w:rFonts w:ascii="Times New Roman" w:hAnsi="Times New Roman" w:cs="Times New Roman"/>
          <w:sz w:val="28"/>
        </w:rPr>
        <w:t xml:space="preserve">публичного </w:t>
      </w:r>
      <w:r w:rsidRPr="007F6E51">
        <w:rPr>
          <w:rFonts w:ascii="Times New Roman" w:hAnsi="Times New Roman" w:cs="Times New Roman"/>
          <w:sz w:val="28"/>
        </w:rPr>
        <w:t xml:space="preserve">зачета в соответствии с </w:t>
      </w:r>
      <w:r w:rsidR="009A7D12" w:rsidRPr="007F6E51">
        <w:rPr>
          <w:rFonts w:ascii="Times New Roman" w:hAnsi="Times New Roman" w:cs="Times New Roman"/>
          <w:sz w:val="28"/>
        </w:rPr>
        <w:t>Р</w:t>
      </w:r>
      <w:r w:rsidRPr="007F6E51">
        <w:rPr>
          <w:rFonts w:ascii="Times New Roman" w:hAnsi="Times New Roman" w:cs="Times New Roman"/>
          <w:sz w:val="28"/>
        </w:rPr>
        <w:t>егламентом</w:t>
      </w:r>
      <w:r w:rsidR="00570E90" w:rsidRPr="007F6E51">
        <w:rPr>
          <w:rFonts w:ascii="Times New Roman" w:hAnsi="Times New Roman" w:cs="Times New Roman"/>
          <w:sz w:val="28"/>
        </w:rPr>
        <w:t>.</w:t>
      </w:r>
      <w:r w:rsidRPr="007F6E51">
        <w:rPr>
          <w:rFonts w:ascii="Times New Roman" w:hAnsi="Times New Roman" w:cs="Times New Roman"/>
          <w:sz w:val="28"/>
        </w:rPr>
        <w:t xml:space="preserve"> </w:t>
      </w:r>
    </w:p>
    <w:p w:rsidR="00EA0990" w:rsidRPr="007F6E51" w:rsidRDefault="00EA0990" w:rsidP="008F099A">
      <w:pPr>
        <w:widowControl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adjustRightInd/>
        <w:ind w:firstLine="1134"/>
        <w:jc w:val="right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Срок: </w:t>
      </w:r>
      <w:r w:rsidR="007F6E51" w:rsidRPr="007F6E51">
        <w:rPr>
          <w:rFonts w:ascii="Times New Roman" w:hAnsi="Times New Roman" w:cs="Times New Roman"/>
          <w:sz w:val="28"/>
        </w:rPr>
        <w:t>1</w:t>
      </w:r>
      <w:r w:rsidR="0036115E">
        <w:rPr>
          <w:rFonts w:ascii="Times New Roman" w:hAnsi="Times New Roman" w:cs="Times New Roman"/>
          <w:sz w:val="28"/>
        </w:rPr>
        <w:t>4</w:t>
      </w:r>
      <w:r w:rsidR="007F6E51" w:rsidRPr="007F6E51">
        <w:rPr>
          <w:rFonts w:ascii="Times New Roman" w:hAnsi="Times New Roman" w:cs="Times New Roman"/>
          <w:sz w:val="28"/>
        </w:rPr>
        <w:t>-1</w:t>
      </w:r>
      <w:r w:rsidR="0036115E">
        <w:rPr>
          <w:rFonts w:ascii="Times New Roman" w:hAnsi="Times New Roman" w:cs="Times New Roman"/>
          <w:sz w:val="28"/>
        </w:rPr>
        <w:t>6</w:t>
      </w:r>
      <w:r w:rsidR="00447FAB" w:rsidRPr="007F6E51">
        <w:rPr>
          <w:rFonts w:ascii="Times New Roman" w:hAnsi="Times New Roman" w:cs="Times New Roman"/>
          <w:sz w:val="28"/>
        </w:rPr>
        <w:t xml:space="preserve"> мая 202</w:t>
      </w:r>
      <w:r w:rsidR="007F6E51" w:rsidRPr="007F6E51">
        <w:rPr>
          <w:rFonts w:ascii="Times New Roman" w:hAnsi="Times New Roman" w:cs="Times New Roman"/>
          <w:sz w:val="28"/>
        </w:rPr>
        <w:t>4</w:t>
      </w:r>
      <w:r w:rsidR="00447FAB" w:rsidRPr="007F6E51">
        <w:rPr>
          <w:rFonts w:ascii="Times New Roman" w:hAnsi="Times New Roman" w:cs="Times New Roman"/>
          <w:sz w:val="28"/>
        </w:rPr>
        <w:t xml:space="preserve"> г</w:t>
      </w:r>
      <w:r w:rsidR="00926BDF" w:rsidRPr="007F6E51">
        <w:rPr>
          <w:rFonts w:ascii="Times New Roman" w:hAnsi="Times New Roman" w:cs="Times New Roman"/>
          <w:sz w:val="28"/>
        </w:rPr>
        <w:t>ода</w:t>
      </w:r>
    </w:p>
    <w:p w:rsidR="00EA0990" w:rsidRPr="007F6E51" w:rsidRDefault="00570E90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Р</w:t>
      </w:r>
      <w:r w:rsidR="00EA0990" w:rsidRPr="007F6E51">
        <w:rPr>
          <w:rFonts w:ascii="Times New Roman" w:hAnsi="Times New Roman" w:cs="Times New Roman"/>
          <w:sz w:val="28"/>
        </w:rPr>
        <w:t xml:space="preserve">азместить на официальном сайте Управления образования регламент, перечень вопросов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="00EA0990" w:rsidRPr="007F6E51">
        <w:rPr>
          <w:rFonts w:ascii="Times New Roman" w:hAnsi="Times New Roman" w:cs="Times New Roman"/>
          <w:sz w:val="28"/>
        </w:rPr>
        <w:t xml:space="preserve"> зачета, критерии оценивания</w:t>
      </w:r>
      <w:r w:rsidRPr="007F6E51">
        <w:rPr>
          <w:rFonts w:ascii="Times New Roman" w:hAnsi="Times New Roman" w:cs="Times New Roman"/>
          <w:sz w:val="28"/>
        </w:rPr>
        <w:t>.</w:t>
      </w:r>
    </w:p>
    <w:p w:rsidR="00EA0990" w:rsidRPr="007F6E51" w:rsidRDefault="00EA0990" w:rsidP="008F099A">
      <w:pPr>
        <w:widowControl/>
        <w:tabs>
          <w:tab w:val="left" w:pos="426"/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adjustRightInd/>
        <w:ind w:firstLine="1134"/>
        <w:jc w:val="right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Срок: до </w:t>
      </w:r>
      <w:r w:rsidR="0036115E">
        <w:rPr>
          <w:rFonts w:ascii="Times New Roman" w:hAnsi="Times New Roman" w:cs="Times New Roman"/>
          <w:sz w:val="28"/>
        </w:rPr>
        <w:t>1</w:t>
      </w:r>
      <w:r w:rsidRPr="007F6E51">
        <w:rPr>
          <w:rFonts w:ascii="Times New Roman" w:hAnsi="Times New Roman" w:cs="Times New Roman"/>
          <w:sz w:val="28"/>
        </w:rPr>
        <w:t xml:space="preserve"> апреля 202</w:t>
      </w:r>
      <w:r w:rsidR="007F6E51">
        <w:rPr>
          <w:rFonts w:ascii="Times New Roman" w:hAnsi="Times New Roman" w:cs="Times New Roman"/>
          <w:sz w:val="28"/>
        </w:rPr>
        <w:t>4</w:t>
      </w:r>
      <w:r w:rsidRPr="007F6E51">
        <w:rPr>
          <w:rFonts w:ascii="Times New Roman" w:hAnsi="Times New Roman" w:cs="Times New Roman"/>
          <w:sz w:val="28"/>
        </w:rPr>
        <w:t xml:space="preserve"> года</w:t>
      </w:r>
    </w:p>
    <w:p w:rsidR="002A0059" w:rsidRPr="00BD4DCD" w:rsidRDefault="00AD7DD7" w:rsidP="008F099A">
      <w:pPr>
        <w:pStyle w:val="a5"/>
        <w:widowControl/>
        <w:numPr>
          <w:ilvl w:val="1"/>
          <w:numId w:val="2"/>
        </w:numPr>
        <w:tabs>
          <w:tab w:val="left" w:pos="1276"/>
          <w:tab w:val="left" w:pos="1418"/>
          <w:tab w:val="left" w:pos="1701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sz w:val="28"/>
        </w:rPr>
      </w:pPr>
      <w:r w:rsidRPr="00BD4DCD">
        <w:rPr>
          <w:rFonts w:ascii="Times New Roman" w:hAnsi="Times New Roman" w:cs="Times New Roman"/>
          <w:sz w:val="28"/>
        </w:rPr>
        <w:t xml:space="preserve"> Подготовить информационно-аналитическую справку об итогах проведения регионального зачета</w:t>
      </w:r>
      <w:r w:rsidR="00926BDF" w:rsidRPr="00BD4DCD">
        <w:rPr>
          <w:rFonts w:ascii="Times New Roman" w:hAnsi="Times New Roman" w:cs="Times New Roman"/>
          <w:sz w:val="28"/>
        </w:rPr>
        <w:t xml:space="preserve">, направить </w:t>
      </w:r>
      <w:r w:rsidR="00BD4DCD" w:rsidRPr="00BD4DCD">
        <w:rPr>
          <w:rFonts w:ascii="Times New Roman" w:hAnsi="Times New Roman" w:cs="Times New Roman"/>
          <w:sz w:val="28"/>
        </w:rPr>
        <w:t>в ГБУ РЦМСО.</w:t>
      </w:r>
    </w:p>
    <w:p w:rsidR="00AD7DD7" w:rsidRPr="00BD4DCD" w:rsidRDefault="00AD7DD7" w:rsidP="008F099A">
      <w:pPr>
        <w:widowControl/>
        <w:tabs>
          <w:tab w:val="left" w:pos="1276"/>
          <w:tab w:val="left" w:pos="1418"/>
          <w:tab w:val="left" w:pos="1701"/>
        </w:tabs>
        <w:autoSpaceDE/>
        <w:autoSpaceDN/>
        <w:adjustRightInd/>
        <w:ind w:firstLine="1134"/>
        <w:jc w:val="right"/>
        <w:rPr>
          <w:rFonts w:ascii="Times New Roman" w:hAnsi="Times New Roman" w:cs="Times New Roman"/>
          <w:sz w:val="28"/>
        </w:rPr>
      </w:pPr>
      <w:r w:rsidRPr="00BD4DCD">
        <w:rPr>
          <w:rFonts w:ascii="Times New Roman" w:hAnsi="Times New Roman" w:cs="Times New Roman"/>
          <w:sz w:val="28"/>
        </w:rPr>
        <w:t xml:space="preserve">Срок: до </w:t>
      </w:r>
      <w:r w:rsidR="00BD4DCD" w:rsidRPr="00BD4DCD">
        <w:rPr>
          <w:rFonts w:ascii="Times New Roman" w:hAnsi="Times New Roman" w:cs="Times New Roman"/>
          <w:sz w:val="28"/>
        </w:rPr>
        <w:t>3 июня</w:t>
      </w:r>
      <w:r w:rsidRPr="00BD4DCD">
        <w:rPr>
          <w:rFonts w:ascii="Times New Roman" w:hAnsi="Times New Roman" w:cs="Times New Roman"/>
          <w:sz w:val="28"/>
        </w:rPr>
        <w:t xml:space="preserve"> 202</w:t>
      </w:r>
      <w:r w:rsidR="00BD4DCD" w:rsidRPr="00BD4DCD">
        <w:rPr>
          <w:rFonts w:ascii="Times New Roman" w:hAnsi="Times New Roman" w:cs="Times New Roman"/>
          <w:sz w:val="28"/>
        </w:rPr>
        <w:t>4</w:t>
      </w:r>
      <w:r w:rsidR="00926BDF" w:rsidRPr="00BD4DCD">
        <w:rPr>
          <w:rFonts w:ascii="Times New Roman" w:hAnsi="Times New Roman" w:cs="Times New Roman"/>
          <w:sz w:val="28"/>
        </w:rPr>
        <w:t xml:space="preserve"> года</w:t>
      </w:r>
    </w:p>
    <w:p w:rsidR="00EA0990" w:rsidRPr="007F6E51" w:rsidRDefault="00EA0990" w:rsidP="003728EE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Направить в общеобразовательные организации представител</w:t>
      </w:r>
      <w:r w:rsidR="00F8484F" w:rsidRPr="007F6E51">
        <w:rPr>
          <w:rFonts w:ascii="Times New Roman" w:hAnsi="Times New Roman" w:cs="Times New Roman"/>
          <w:sz w:val="28"/>
        </w:rPr>
        <w:t>ей УО, ОО для участия в зачете</w:t>
      </w:r>
      <w:r w:rsidRPr="007F6E51">
        <w:rPr>
          <w:rFonts w:ascii="Times New Roman" w:hAnsi="Times New Roman" w:cs="Times New Roman"/>
          <w:sz w:val="28"/>
        </w:rPr>
        <w:t xml:space="preserve"> (приложение 5).</w:t>
      </w:r>
    </w:p>
    <w:p w:rsidR="00EA0990" w:rsidRPr="007F6E51" w:rsidRDefault="00EA0990" w:rsidP="003728EE">
      <w:pPr>
        <w:widowControl/>
        <w:numPr>
          <w:ilvl w:val="0"/>
          <w:numId w:val="2"/>
        </w:numPr>
        <w:tabs>
          <w:tab w:val="left" w:pos="426"/>
          <w:tab w:val="left" w:pos="993"/>
          <w:tab w:val="left" w:pos="1134"/>
          <w:tab w:val="left" w:pos="1276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Руководителям общеобразовательных организаций:</w:t>
      </w:r>
    </w:p>
    <w:p w:rsidR="00EA0990" w:rsidRPr="007F6E51" w:rsidRDefault="00DA0465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О</w:t>
      </w:r>
      <w:r w:rsidR="00EA0990" w:rsidRPr="007F6E51">
        <w:rPr>
          <w:rFonts w:ascii="Times New Roman" w:hAnsi="Times New Roman" w:cs="Times New Roman"/>
          <w:sz w:val="28"/>
        </w:rPr>
        <w:t xml:space="preserve">беспечить информационную и разъяснительную работу с педагогами, обучающимися и их родителями, довести регламент проведения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="00EA0990" w:rsidRPr="007F6E51">
        <w:rPr>
          <w:rFonts w:ascii="Times New Roman" w:hAnsi="Times New Roman" w:cs="Times New Roman"/>
          <w:sz w:val="28"/>
        </w:rPr>
        <w:t xml:space="preserve"> </w:t>
      </w:r>
      <w:r w:rsidR="002E0A76" w:rsidRPr="007F6E51">
        <w:rPr>
          <w:rFonts w:ascii="Times New Roman" w:hAnsi="Times New Roman" w:cs="Times New Roman"/>
          <w:sz w:val="28"/>
        </w:rPr>
        <w:t xml:space="preserve">публичного </w:t>
      </w:r>
      <w:r w:rsidRPr="007F6E51">
        <w:rPr>
          <w:rFonts w:ascii="Times New Roman" w:hAnsi="Times New Roman" w:cs="Times New Roman"/>
          <w:sz w:val="28"/>
        </w:rPr>
        <w:t>зачета.</w:t>
      </w:r>
    </w:p>
    <w:p w:rsidR="00EA0990" w:rsidRPr="007F6E51" w:rsidRDefault="00DA0465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Р</w:t>
      </w:r>
      <w:r w:rsidR="00EA0990" w:rsidRPr="007F6E51">
        <w:rPr>
          <w:rFonts w:ascii="Times New Roman" w:hAnsi="Times New Roman" w:cs="Times New Roman"/>
          <w:sz w:val="28"/>
        </w:rPr>
        <w:t xml:space="preserve">азместить на официальном сайте ОО регламент, перечень вопросов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="00EA0990" w:rsidRPr="007F6E51">
        <w:rPr>
          <w:rFonts w:ascii="Times New Roman" w:hAnsi="Times New Roman" w:cs="Times New Roman"/>
          <w:sz w:val="28"/>
        </w:rPr>
        <w:t xml:space="preserve"> зачета, критерии оценивания</w:t>
      </w:r>
      <w:r w:rsidRPr="007F6E51">
        <w:rPr>
          <w:rFonts w:ascii="Times New Roman" w:hAnsi="Times New Roman" w:cs="Times New Roman"/>
          <w:sz w:val="28"/>
        </w:rPr>
        <w:t>.</w:t>
      </w:r>
    </w:p>
    <w:p w:rsidR="00EA0990" w:rsidRPr="007F6E51" w:rsidRDefault="00EA0990" w:rsidP="008F099A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Срок: до </w:t>
      </w:r>
      <w:r w:rsidR="00E37000" w:rsidRPr="007F6E51">
        <w:rPr>
          <w:rFonts w:ascii="Times New Roman" w:hAnsi="Times New Roman" w:cs="Times New Roman"/>
          <w:sz w:val="28"/>
        </w:rPr>
        <w:t>3</w:t>
      </w:r>
      <w:r w:rsidRPr="007F6E51">
        <w:rPr>
          <w:rFonts w:ascii="Times New Roman" w:hAnsi="Times New Roman" w:cs="Times New Roman"/>
          <w:sz w:val="28"/>
        </w:rPr>
        <w:t xml:space="preserve"> апреля 202</w:t>
      </w:r>
      <w:r w:rsidR="007F6E51" w:rsidRPr="007F6E51">
        <w:rPr>
          <w:rFonts w:ascii="Times New Roman" w:hAnsi="Times New Roman" w:cs="Times New Roman"/>
          <w:sz w:val="28"/>
        </w:rPr>
        <w:t>4</w:t>
      </w:r>
      <w:r w:rsidRPr="007F6E51">
        <w:rPr>
          <w:rFonts w:ascii="Times New Roman" w:hAnsi="Times New Roman" w:cs="Times New Roman"/>
          <w:sz w:val="28"/>
        </w:rPr>
        <w:t xml:space="preserve"> года</w:t>
      </w:r>
    </w:p>
    <w:p w:rsidR="00AD7DD7" w:rsidRPr="0036115E" w:rsidRDefault="00AD7DD7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36115E">
        <w:rPr>
          <w:rFonts w:ascii="Times New Roman" w:hAnsi="Times New Roman" w:cs="Times New Roman"/>
          <w:sz w:val="28"/>
        </w:rPr>
        <w:t xml:space="preserve">Назначить ответственного за проведение </w:t>
      </w:r>
      <w:r w:rsidR="0098351A" w:rsidRPr="0036115E">
        <w:rPr>
          <w:rFonts w:ascii="Times New Roman" w:hAnsi="Times New Roman" w:cs="Times New Roman"/>
          <w:sz w:val="28"/>
        </w:rPr>
        <w:t xml:space="preserve">регионального </w:t>
      </w:r>
      <w:r w:rsidRPr="0036115E">
        <w:rPr>
          <w:rFonts w:ascii="Times New Roman" w:hAnsi="Times New Roman" w:cs="Times New Roman"/>
          <w:sz w:val="28"/>
        </w:rPr>
        <w:t>публичного зачета по геометрии.</w:t>
      </w:r>
    </w:p>
    <w:p w:rsidR="003D1B16" w:rsidRPr="0036115E" w:rsidRDefault="003D1B16" w:rsidP="003D1B16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276"/>
        <w:jc w:val="right"/>
        <w:rPr>
          <w:rFonts w:ascii="Times New Roman" w:hAnsi="Times New Roman" w:cs="Times New Roman"/>
          <w:sz w:val="28"/>
        </w:rPr>
      </w:pPr>
      <w:r w:rsidRPr="0036115E">
        <w:rPr>
          <w:rFonts w:ascii="Times New Roman" w:hAnsi="Times New Roman" w:cs="Times New Roman"/>
          <w:sz w:val="28"/>
        </w:rPr>
        <w:t xml:space="preserve">Срок: до </w:t>
      </w:r>
      <w:r w:rsidR="0036115E" w:rsidRPr="0036115E">
        <w:rPr>
          <w:rFonts w:ascii="Times New Roman" w:hAnsi="Times New Roman" w:cs="Times New Roman"/>
          <w:sz w:val="28"/>
        </w:rPr>
        <w:t>8</w:t>
      </w:r>
      <w:r w:rsidRPr="0036115E">
        <w:rPr>
          <w:rFonts w:ascii="Times New Roman" w:hAnsi="Times New Roman" w:cs="Times New Roman"/>
          <w:sz w:val="28"/>
        </w:rPr>
        <w:t xml:space="preserve"> апреля 202</w:t>
      </w:r>
      <w:r w:rsidR="007F6E51" w:rsidRPr="0036115E">
        <w:rPr>
          <w:rFonts w:ascii="Times New Roman" w:hAnsi="Times New Roman" w:cs="Times New Roman"/>
          <w:sz w:val="28"/>
        </w:rPr>
        <w:t>4</w:t>
      </w:r>
      <w:r w:rsidRPr="0036115E">
        <w:rPr>
          <w:rFonts w:ascii="Times New Roman" w:hAnsi="Times New Roman" w:cs="Times New Roman"/>
          <w:sz w:val="28"/>
        </w:rPr>
        <w:t xml:space="preserve"> года</w:t>
      </w:r>
    </w:p>
    <w:p w:rsidR="003D1B16" w:rsidRPr="0036115E" w:rsidRDefault="003D1B16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36115E">
        <w:rPr>
          <w:rFonts w:ascii="Times New Roman" w:hAnsi="Times New Roman" w:cs="Times New Roman"/>
          <w:sz w:val="28"/>
        </w:rPr>
        <w:t>Составить план мероприятий по подготовке к региональному зачету, предусмотрев мероприятия по информационному сопровождению участников регионального зачета</w:t>
      </w:r>
    </w:p>
    <w:p w:rsidR="00D40831" w:rsidRPr="0036115E" w:rsidRDefault="00D40831" w:rsidP="00D40831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276"/>
        <w:jc w:val="right"/>
        <w:rPr>
          <w:rFonts w:ascii="Times New Roman" w:hAnsi="Times New Roman" w:cs="Times New Roman"/>
          <w:sz w:val="28"/>
        </w:rPr>
      </w:pPr>
      <w:r w:rsidRPr="0036115E">
        <w:rPr>
          <w:rFonts w:ascii="Times New Roman" w:hAnsi="Times New Roman" w:cs="Times New Roman"/>
          <w:sz w:val="28"/>
        </w:rPr>
        <w:t xml:space="preserve">Срок: до </w:t>
      </w:r>
      <w:r w:rsidR="0036115E" w:rsidRPr="0036115E">
        <w:rPr>
          <w:rFonts w:ascii="Times New Roman" w:hAnsi="Times New Roman" w:cs="Times New Roman"/>
          <w:sz w:val="28"/>
        </w:rPr>
        <w:t>8 апреля 2024 года</w:t>
      </w:r>
    </w:p>
    <w:p w:rsidR="00EA0990" w:rsidRPr="007F6E51" w:rsidRDefault="00DA0465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О</w:t>
      </w:r>
      <w:r w:rsidR="00EA0990" w:rsidRPr="007F6E51">
        <w:rPr>
          <w:rFonts w:ascii="Times New Roman" w:hAnsi="Times New Roman" w:cs="Times New Roman"/>
          <w:sz w:val="28"/>
        </w:rPr>
        <w:t xml:space="preserve">рганизовать проведение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="00EA0990" w:rsidRPr="007F6E51">
        <w:rPr>
          <w:rFonts w:ascii="Times New Roman" w:hAnsi="Times New Roman" w:cs="Times New Roman"/>
          <w:sz w:val="28"/>
        </w:rPr>
        <w:t xml:space="preserve"> </w:t>
      </w:r>
      <w:r w:rsidR="002E0A76" w:rsidRPr="007F6E51">
        <w:rPr>
          <w:rFonts w:ascii="Times New Roman" w:hAnsi="Times New Roman" w:cs="Times New Roman"/>
          <w:sz w:val="28"/>
        </w:rPr>
        <w:t>пу</w:t>
      </w:r>
      <w:r w:rsidR="00AD7DD7" w:rsidRPr="007F6E51">
        <w:rPr>
          <w:rFonts w:ascii="Times New Roman" w:hAnsi="Times New Roman" w:cs="Times New Roman"/>
          <w:sz w:val="28"/>
        </w:rPr>
        <w:t>бличного зачета по геометрии в 8</w:t>
      </w:r>
      <w:r w:rsidR="00EA0990" w:rsidRPr="007F6E51">
        <w:rPr>
          <w:rFonts w:ascii="Times New Roman" w:hAnsi="Times New Roman" w:cs="Times New Roman"/>
          <w:sz w:val="28"/>
        </w:rPr>
        <w:t>-х классах</w:t>
      </w:r>
      <w:r w:rsidR="00AD7DD7" w:rsidRPr="007F6E51">
        <w:rPr>
          <w:rFonts w:ascii="Times New Roman" w:hAnsi="Times New Roman" w:cs="Times New Roman"/>
          <w:sz w:val="28"/>
        </w:rPr>
        <w:t xml:space="preserve"> в соответствии с регламентом </w:t>
      </w:r>
      <w:r w:rsidR="009A7D12" w:rsidRPr="007F6E51">
        <w:rPr>
          <w:rFonts w:ascii="Times New Roman" w:hAnsi="Times New Roman" w:cs="Times New Roman"/>
          <w:sz w:val="28"/>
        </w:rPr>
        <w:t xml:space="preserve">и </w:t>
      </w:r>
      <w:r w:rsidR="00AD7DD7" w:rsidRPr="007F6E51">
        <w:rPr>
          <w:rFonts w:ascii="Times New Roman" w:hAnsi="Times New Roman" w:cs="Times New Roman"/>
          <w:sz w:val="28"/>
        </w:rPr>
        <w:t>на основании перечня вопросов, утвержденн</w:t>
      </w:r>
      <w:r w:rsidR="009A7D12" w:rsidRPr="007F6E51">
        <w:rPr>
          <w:rFonts w:ascii="Times New Roman" w:hAnsi="Times New Roman" w:cs="Times New Roman"/>
          <w:sz w:val="28"/>
        </w:rPr>
        <w:t>ых</w:t>
      </w:r>
      <w:r w:rsidR="00AD7DD7" w:rsidRPr="007F6E51">
        <w:rPr>
          <w:rFonts w:ascii="Times New Roman" w:hAnsi="Times New Roman" w:cs="Times New Roman"/>
          <w:sz w:val="28"/>
        </w:rPr>
        <w:t xml:space="preserve"> приказом министерства образования Оренбургской области от </w:t>
      </w:r>
      <w:r w:rsidR="007F6E51" w:rsidRPr="007F6E51">
        <w:rPr>
          <w:rFonts w:ascii="Times New Roman" w:hAnsi="Times New Roman" w:cs="Times New Roman"/>
          <w:sz w:val="28"/>
          <w:szCs w:val="28"/>
        </w:rPr>
        <w:t>23.01.2024 г. № 01-21/75</w:t>
      </w:r>
      <w:r w:rsidR="00AD7DD7" w:rsidRPr="007F6E51">
        <w:rPr>
          <w:rFonts w:ascii="Times New Roman" w:hAnsi="Times New Roman" w:cs="Times New Roman"/>
          <w:sz w:val="28"/>
        </w:rPr>
        <w:t>, и с соблюдением санитарно-эпидемиологических норм</w:t>
      </w:r>
      <w:r w:rsidRPr="007F6E51">
        <w:rPr>
          <w:rFonts w:ascii="Times New Roman" w:hAnsi="Times New Roman" w:cs="Times New Roman"/>
          <w:sz w:val="28"/>
        </w:rPr>
        <w:t>.</w:t>
      </w:r>
    </w:p>
    <w:p w:rsidR="00EA0990" w:rsidRPr="007F6E51" w:rsidRDefault="00EA0990" w:rsidP="008F099A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Срок: </w:t>
      </w:r>
      <w:r w:rsidR="00447FAB" w:rsidRPr="007F6E51">
        <w:rPr>
          <w:rFonts w:ascii="Times New Roman" w:hAnsi="Times New Roman" w:cs="Times New Roman"/>
          <w:sz w:val="28"/>
        </w:rPr>
        <w:t>1</w:t>
      </w:r>
      <w:r w:rsidR="0036115E">
        <w:rPr>
          <w:rFonts w:ascii="Times New Roman" w:hAnsi="Times New Roman" w:cs="Times New Roman"/>
          <w:sz w:val="28"/>
        </w:rPr>
        <w:t>4</w:t>
      </w:r>
      <w:r w:rsidR="00447FAB" w:rsidRPr="007F6E51">
        <w:rPr>
          <w:rFonts w:ascii="Times New Roman" w:hAnsi="Times New Roman" w:cs="Times New Roman"/>
          <w:sz w:val="28"/>
        </w:rPr>
        <w:t>-1</w:t>
      </w:r>
      <w:r w:rsidR="0036115E">
        <w:rPr>
          <w:rFonts w:ascii="Times New Roman" w:hAnsi="Times New Roman" w:cs="Times New Roman"/>
          <w:sz w:val="28"/>
        </w:rPr>
        <w:t>6</w:t>
      </w:r>
      <w:r w:rsidR="00447FAB" w:rsidRPr="007F6E51">
        <w:rPr>
          <w:rFonts w:ascii="Times New Roman" w:hAnsi="Times New Roman" w:cs="Times New Roman"/>
          <w:sz w:val="28"/>
        </w:rPr>
        <w:t xml:space="preserve"> мая 202</w:t>
      </w:r>
      <w:r w:rsidR="007F6E51" w:rsidRPr="007F6E51">
        <w:rPr>
          <w:rFonts w:ascii="Times New Roman" w:hAnsi="Times New Roman" w:cs="Times New Roman"/>
          <w:sz w:val="28"/>
        </w:rPr>
        <w:t>4</w:t>
      </w:r>
      <w:r w:rsidR="00447FAB" w:rsidRPr="007F6E51">
        <w:rPr>
          <w:rFonts w:ascii="Times New Roman" w:hAnsi="Times New Roman" w:cs="Times New Roman"/>
          <w:sz w:val="28"/>
        </w:rPr>
        <w:t xml:space="preserve"> г</w:t>
      </w:r>
      <w:r w:rsidR="00D111C1" w:rsidRPr="007F6E51">
        <w:rPr>
          <w:rFonts w:ascii="Times New Roman" w:hAnsi="Times New Roman" w:cs="Times New Roman"/>
          <w:sz w:val="28"/>
        </w:rPr>
        <w:t>ода</w:t>
      </w:r>
    </w:p>
    <w:p w:rsidR="00D111C1" w:rsidRPr="007F6E51" w:rsidRDefault="00D111C1" w:rsidP="00D111C1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Обеспечить реализацию образовательных программ в 8 классах, </w:t>
      </w:r>
      <w:proofErr w:type="gramStart"/>
      <w:r w:rsidRPr="007F6E51">
        <w:rPr>
          <w:rFonts w:ascii="Times New Roman" w:hAnsi="Times New Roman" w:cs="Times New Roman"/>
          <w:sz w:val="28"/>
        </w:rPr>
        <w:t>контроль за</w:t>
      </w:r>
      <w:proofErr w:type="gramEnd"/>
      <w:r w:rsidRPr="007F6E51">
        <w:rPr>
          <w:rFonts w:ascii="Times New Roman" w:hAnsi="Times New Roman" w:cs="Times New Roman"/>
          <w:sz w:val="28"/>
        </w:rPr>
        <w:t xml:space="preserve"> эффективностью и качеством их выполнения.</w:t>
      </w:r>
    </w:p>
    <w:p w:rsidR="00D111C1" w:rsidRPr="007F6E51" w:rsidRDefault="00D111C1" w:rsidP="00D111C1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843"/>
          <w:tab w:val="left" w:pos="2552"/>
        </w:tabs>
        <w:autoSpaceDE/>
        <w:autoSpaceDN/>
        <w:adjustRightInd/>
        <w:ind w:left="0"/>
        <w:jc w:val="right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Срок: до </w:t>
      </w:r>
      <w:r w:rsidR="0036115E">
        <w:rPr>
          <w:rFonts w:ascii="Times New Roman" w:hAnsi="Times New Roman" w:cs="Times New Roman"/>
          <w:sz w:val="28"/>
        </w:rPr>
        <w:t xml:space="preserve">14 мая </w:t>
      </w:r>
      <w:r w:rsidRPr="007F6E51">
        <w:rPr>
          <w:rFonts w:ascii="Times New Roman" w:hAnsi="Times New Roman" w:cs="Times New Roman"/>
          <w:sz w:val="28"/>
        </w:rPr>
        <w:t>202</w:t>
      </w:r>
      <w:r w:rsidR="007F6E51" w:rsidRPr="007F6E51">
        <w:rPr>
          <w:rFonts w:ascii="Times New Roman" w:hAnsi="Times New Roman" w:cs="Times New Roman"/>
          <w:sz w:val="28"/>
        </w:rPr>
        <w:t>4</w:t>
      </w:r>
      <w:r w:rsidRPr="007F6E51">
        <w:rPr>
          <w:rFonts w:ascii="Times New Roman" w:hAnsi="Times New Roman" w:cs="Times New Roman"/>
          <w:sz w:val="28"/>
        </w:rPr>
        <w:t xml:space="preserve"> года </w:t>
      </w:r>
    </w:p>
    <w:p w:rsidR="00EA0990" w:rsidRPr="007F6E51" w:rsidRDefault="00DA0465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О</w:t>
      </w:r>
      <w:r w:rsidR="00EA0990" w:rsidRPr="007F6E51">
        <w:rPr>
          <w:rFonts w:ascii="Times New Roman" w:hAnsi="Times New Roman" w:cs="Times New Roman"/>
          <w:sz w:val="28"/>
        </w:rPr>
        <w:t xml:space="preserve">пределить состав комиссии для проведения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="002E0A76" w:rsidRPr="007F6E51">
        <w:rPr>
          <w:rFonts w:ascii="Times New Roman" w:hAnsi="Times New Roman" w:cs="Times New Roman"/>
          <w:sz w:val="28"/>
        </w:rPr>
        <w:t xml:space="preserve"> публичного </w:t>
      </w:r>
      <w:r w:rsidR="00EA0990" w:rsidRPr="007F6E51">
        <w:rPr>
          <w:rFonts w:ascii="Times New Roman" w:hAnsi="Times New Roman" w:cs="Times New Roman"/>
          <w:sz w:val="28"/>
        </w:rPr>
        <w:t>зачета по геометрии</w:t>
      </w:r>
      <w:r w:rsidRPr="007F6E51">
        <w:rPr>
          <w:rFonts w:ascii="Times New Roman" w:hAnsi="Times New Roman" w:cs="Times New Roman"/>
          <w:sz w:val="28"/>
        </w:rPr>
        <w:t>.</w:t>
      </w:r>
    </w:p>
    <w:p w:rsidR="00EA0990" w:rsidRPr="007F6E51" w:rsidRDefault="00DA0465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В</w:t>
      </w:r>
      <w:r w:rsidR="00EA0990" w:rsidRPr="007F6E51">
        <w:rPr>
          <w:rFonts w:ascii="Times New Roman" w:hAnsi="Times New Roman" w:cs="Times New Roman"/>
          <w:sz w:val="28"/>
        </w:rPr>
        <w:t xml:space="preserve">нести изменение в расписание </w:t>
      </w:r>
      <w:r w:rsidRPr="007F6E51">
        <w:rPr>
          <w:rFonts w:ascii="Times New Roman" w:hAnsi="Times New Roman" w:cs="Times New Roman"/>
          <w:sz w:val="28"/>
        </w:rPr>
        <w:t>уроков в д</w:t>
      </w:r>
      <w:r w:rsidR="009A7D12" w:rsidRPr="007F6E51">
        <w:rPr>
          <w:rFonts w:ascii="Times New Roman" w:hAnsi="Times New Roman" w:cs="Times New Roman"/>
          <w:sz w:val="28"/>
        </w:rPr>
        <w:t>ни</w:t>
      </w:r>
      <w:r w:rsidRPr="007F6E51">
        <w:rPr>
          <w:rFonts w:ascii="Times New Roman" w:hAnsi="Times New Roman" w:cs="Times New Roman"/>
          <w:sz w:val="28"/>
        </w:rPr>
        <w:t xml:space="preserve"> проведения зачета.</w:t>
      </w:r>
    </w:p>
    <w:p w:rsidR="00EA0990" w:rsidRPr="007F6E51" w:rsidRDefault="00DA0465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lastRenderedPageBreak/>
        <w:t>Н</w:t>
      </w:r>
      <w:r w:rsidR="00EA0990" w:rsidRPr="007F6E51">
        <w:rPr>
          <w:rFonts w:ascii="Times New Roman" w:hAnsi="Times New Roman" w:cs="Times New Roman"/>
          <w:sz w:val="28"/>
        </w:rPr>
        <w:t xml:space="preserve">аправить график проведения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="00EA0990" w:rsidRPr="007F6E51">
        <w:rPr>
          <w:rFonts w:ascii="Times New Roman" w:hAnsi="Times New Roman" w:cs="Times New Roman"/>
          <w:sz w:val="28"/>
        </w:rPr>
        <w:t xml:space="preserve"> </w:t>
      </w:r>
      <w:r w:rsidR="002E0A76" w:rsidRPr="007F6E51">
        <w:rPr>
          <w:rFonts w:ascii="Times New Roman" w:hAnsi="Times New Roman" w:cs="Times New Roman"/>
          <w:sz w:val="28"/>
        </w:rPr>
        <w:t xml:space="preserve">публичного </w:t>
      </w:r>
      <w:r w:rsidR="00EA0990" w:rsidRPr="007F6E51">
        <w:rPr>
          <w:rFonts w:ascii="Times New Roman" w:hAnsi="Times New Roman" w:cs="Times New Roman"/>
          <w:sz w:val="28"/>
        </w:rPr>
        <w:t>зачета по</w:t>
      </w:r>
      <w:r w:rsidR="00BD4DCD">
        <w:rPr>
          <w:rFonts w:ascii="Times New Roman" w:hAnsi="Times New Roman" w:cs="Times New Roman"/>
          <w:sz w:val="28"/>
        </w:rPr>
        <w:t xml:space="preserve"> геометрии на электронную почту</w:t>
      </w:r>
      <w:r w:rsidR="00EA0990" w:rsidRPr="007F6E5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000" w:rsidRPr="007F6E51">
        <w:rPr>
          <w:rFonts w:ascii="Times New Roman" w:hAnsi="Times New Roman" w:cs="Times New Roman"/>
          <w:color w:val="0000FF"/>
          <w:sz w:val="28"/>
          <w:u w:val="single"/>
          <w:lang w:val="en-US"/>
        </w:rPr>
        <w:t>Schilowa</w:t>
      </w:r>
      <w:proofErr w:type="spellEnd"/>
      <w:r w:rsidR="00E37000" w:rsidRPr="007F6E51">
        <w:rPr>
          <w:rFonts w:ascii="Times New Roman" w:hAnsi="Times New Roman" w:cs="Times New Roman"/>
          <w:color w:val="0000FF"/>
          <w:sz w:val="28"/>
          <w:u w:val="single"/>
        </w:rPr>
        <w:t>90@</w:t>
      </w:r>
      <w:proofErr w:type="spellStart"/>
      <w:r w:rsidR="00E37000" w:rsidRPr="007F6E51">
        <w:rPr>
          <w:rFonts w:ascii="Times New Roman" w:hAnsi="Times New Roman" w:cs="Times New Roman"/>
          <w:color w:val="0000FF"/>
          <w:sz w:val="28"/>
          <w:u w:val="single"/>
          <w:lang w:val="en-US"/>
        </w:rPr>
        <w:t>yandex</w:t>
      </w:r>
      <w:proofErr w:type="spellEnd"/>
      <w:r w:rsidR="00E37000" w:rsidRPr="007F6E51">
        <w:rPr>
          <w:rFonts w:ascii="Times New Roman" w:hAnsi="Times New Roman" w:cs="Times New Roman"/>
          <w:color w:val="0000FF"/>
          <w:sz w:val="28"/>
          <w:u w:val="single"/>
        </w:rPr>
        <w:t>.</w:t>
      </w:r>
      <w:proofErr w:type="spellStart"/>
      <w:r w:rsidR="00E37000" w:rsidRPr="007F6E51">
        <w:rPr>
          <w:rFonts w:ascii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  <w:r w:rsidR="00EA0990" w:rsidRPr="007F6E51">
        <w:rPr>
          <w:rFonts w:ascii="Times New Roman" w:hAnsi="Times New Roman" w:cs="Times New Roman"/>
          <w:sz w:val="28"/>
        </w:rPr>
        <w:t xml:space="preserve"> (приложение 4)</w:t>
      </w:r>
      <w:r w:rsidRPr="007F6E51">
        <w:rPr>
          <w:rFonts w:ascii="Times New Roman" w:hAnsi="Times New Roman" w:cs="Times New Roman"/>
          <w:sz w:val="28"/>
        </w:rPr>
        <w:t>.</w:t>
      </w:r>
    </w:p>
    <w:p w:rsidR="00EA0990" w:rsidRPr="007F6E51" w:rsidRDefault="00EA0990" w:rsidP="008F099A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right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 xml:space="preserve">Срок: </w:t>
      </w:r>
      <w:r w:rsidR="0036115E" w:rsidRPr="0036115E">
        <w:rPr>
          <w:rFonts w:ascii="Times New Roman" w:hAnsi="Times New Roman" w:cs="Times New Roman"/>
          <w:sz w:val="28"/>
        </w:rPr>
        <w:t>не позднее</w:t>
      </w:r>
      <w:r w:rsidR="00447FAB" w:rsidRPr="007F6E51">
        <w:rPr>
          <w:rFonts w:ascii="Times New Roman" w:hAnsi="Times New Roman" w:cs="Times New Roman"/>
          <w:sz w:val="28"/>
        </w:rPr>
        <w:t xml:space="preserve"> 2</w:t>
      </w:r>
      <w:r w:rsidR="007F6E51" w:rsidRPr="007F6E51">
        <w:rPr>
          <w:rFonts w:ascii="Times New Roman" w:hAnsi="Times New Roman" w:cs="Times New Roman"/>
          <w:sz w:val="28"/>
        </w:rPr>
        <w:t>2</w:t>
      </w:r>
      <w:r w:rsidR="006D04DD" w:rsidRPr="007F6E51">
        <w:rPr>
          <w:rFonts w:ascii="Times New Roman" w:hAnsi="Times New Roman" w:cs="Times New Roman"/>
          <w:sz w:val="28"/>
        </w:rPr>
        <w:t xml:space="preserve"> </w:t>
      </w:r>
      <w:r w:rsidR="00447FAB" w:rsidRPr="007F6E51">
        <w:rPr>
          <w:rFonts w:ascii="Times New Roman" w:hAnsi="Times New Roman" w:cs="Times New Roman"/>
          <w:sz w:val="28"/>
        </w:rPr>
        <w:t>апреля</w:t>
      </w:r>
      <w:r w:rsidRPr="007F6E51">
        <w:rPr>
          <w:rFonts w:ascii="Times New Roman" w:hAnsi="Times New Roman" w:cs="Times New Roman"/>
          <w:sz w:val="28"/>
        </w:rPr>
        <w:t xml:space="preserve"> 202</w:t>
      </w:r>
      <w:r w:rsidR="007F6E51" w:rsidRPr="007F6E51">
        <w:rPr>
          <w:rFonts w:ascii="Times New Roman" w:hAnsi="Times New Roman" w:cs="Times New Roman"/>
          <w:sz w:val="28"/>
        </w:rPr>
        <w:t>4</w:t>
      </w:r>
      <w:r w:rsidRPr="007F6E51">
        <w:rPr>
          <w:rFonts w:ascii="Times New Roman" w:hAnsi="Times New Roman" w:cs="Times New Roman"/>
          <w:sz w:val="28"/>
        </w:rPr>
        <w:t xml:space="preserve"> года</w:t>
      </w:r>
    </w:p>
    <w:p w:rsidR="00EA0990" w:rsidRPr="007F6E51" w:rsidRDefault="00DA0465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spacing w:line="276" w:lineRule="auto"/>
        <w:ind w:left="0" w:firstLine="1276"/>
        <w:jc w:val="both"/>
        <w:rPr>
          <w:rFonts w:ascii="Times New Roman" w:hAnsi="Times New Roman" w:cs="Times New Roman"/>
          <w:sz w:val="28"/>
        </w:rPr>
      </w:pPr>
      <w:proofErr w:type="gramStart"/>
      <w:r w:rsidRPr="007F6E51">
        <w:rPr>
          <w:rFonts w:ascii="Times New Roman" w:hAnsi="Times New Roman" w:cs="Times New Roman"/>
          <w:sz w:val="28"/>
        </w:rPr>
        <w:t>И</w:t>
      </w:r>
      <w:r w:rsidR="00EA0990" w:rsidRPr="007F6E51">
        <w:rPr>
          <w:rFonts w:ascii="Times New Roman" w:hAnsi="Times New Roman" w:cs="Times New Roman"/>
          <w:sz w:val="28"/>
        </w:rPr>
        <w:t xml:space="preserve">нформировать обучающихся о результатах проведения </w:t>
      </w:r>
      <w:r w:rsidR="0098351A" w:rsidRPr="007F6E51">
        <w:rPr>
          <w:rFonts w:ascii="Times New Roman" w:hAnsi="Times New Roman" w:cs="Times New Roman"/>
          <w:sz w:val="28"/>
        </w:rPr>
        <w:t>регионального</w:t>
      </w:r>
      <w:r w:rsidR="00EA0990" w:rsidRPr="007F6E51">
        <w:rPr>
          <w:rFonts w:ascii="Times New Roman" w:hAnsi="Times New Roman" w:cs="Times New Roman"/>
          <w:sz w:val="28"/>
        </w:rPr>
        <w:t xml:space="preserve"> зачета</w:t>
      </w:r>
      <w:r w:rsidRPr="007F6E51">
        <w:rPr>
          <w:rFonts w:ascii="Times New Roman" w:hAnsi="Times New Roman" w:cs="Times New Roman"/>
          <w:sz w:val="28"/>
        </w:rPr>
        <w:t>.</w:t>
      </w:r>
      <w:proofErr w:type="gramEnd"/>
    </w:p>
    <w:p w:rsidR="000E680B" w:rsidRPr="00720C3D" w:rsidRDefault="00EA0990" w:rsidP="00720C3D">
      <w:pPr>
        <w:pStyle w:val="a5"/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spacing w:line="276" w:lineRule="auto"/>
        <w:ind w:left="0" w:firstLine="1276"/>
        <w:jc w:val="right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</w:rPr>
        <w:t>Срок: в день проведения зачета</w:t>
      </w:r>
    </w:p>
    <w:p w:rsidR="00EA0990" w:rsidRPr="00720C3D" w:rsidRDefault="00DA0465" w:rsidP="008F099A">
      <w:pPr>
        <w:pStyle w:val="a5"/>
        <w:widowControl/>
        <w:numPr>
          <w:ilvl w:val="1"/>
          <w:numId w:val="2"/>
        </w:numPr>
        <w:tabs>
          <w:tab w:val="left" w:pos="851"/>
          <w:tab w:val="left" w:pos="993"/>
          <w:tab w:val="left" w:pos="1560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20C3D">
        <w:rPr>
          <w:rFonts w:ascii="Times New Roman" w:hAnsi="Times New Roman" w:cs="Times New Roman"/>
          <w:sz w:val="28"/>
        </w:rPr>
        <w:t>П</w:t>
      </w:r>
      <w:r w:rsidR="00EA0990" w:rsidRPr="00720C3D">
        <w:rPr>
          <w:rFonts w:ascii="Times New Roman" w:hAnsi="Times New Roman" w:cs="Times New Roman"/>
          <w:sz w:val="28"/>
        </w:rPr>
        <w:t xml:space="preserve">редоставить форму отчета </w:t>
      </w:r>
      <w:r w:rsidR="00AD7DD7" w:rsidRPr="00720C3D">
        <w:rPr>
          <w:rFonts w:ascii="Times New Roman" w:hAnsi="Times New Roman" w:cs="Times New Roman"/>
          <w:sz w:val="28"/>
        </w:rPr>
        <w:t>(приложение 6)</w:t>
      </w:r>
      <w:r w:rsidR="00EA0990" w:rsidRPr="00720C3D">
        <w:rPr>
          <w:rFonts w:ascii="Times New Roman" w:hAnsi="Times New Roman" w:cs="Times New Roman"/>
          <w:sz w:val="28"/>
        </w:rPr>
        <w:t xml:space="preserve">, </w:t>
      </w:r>
      <w:r w:rsidR="00AD7DD7" w:rsidRPr="00720C3D">
        <w:rPr>
          <w:rFonts w:ascii="Times New Roman" w:hAnsi="Times New Roman" w:cs="Times New Roman"/>
          <w:sz w:val="28"/>
        </w:rPr>
        <w:t xml:space="preserve">информационно-аналитическую справку об итогах проведения регионального зачета и рекомендации по совершенствованию преподавания математики </w:t>
      </w:r>
      <w:r w:rsidR="009A7D12" w:rsidRPr="00720C3D">
        <w:rPr>
          <w:rFonts w:ascii="Times New Roman" w:hAnsi="Times New Roman" w:cs="Times New Roman"/>
          <w:sz w:val="28"/>
        </w:rPr>
        <w:t xml:space="preserve">на электронную почту </w:t>
      </w:r>
      <w:hyperlink r:id="rId7" w:history="1">
        <w:r w:rsidR="0036115E" w:rsidRPr="00720C3D">
          <w:rPr>
            <w:rStyle w:val="a6"/>
            <w:rFonts w:ascii="Times New Roman" w:hAnsi="Times New Roman" w:cs="Times New Roman"/>
            <w:sz w:val="28"/>
            <w:lang w:val="en-US"/>
          </w:rPr>
          <w:t>Schilowa</w:t>
        </w:r>
        <w:r w:rsidR="0036115E" w:rsidRPr="00720C3D">
          <w:rPr>
            <w:rStyle w:val="a6"/>
            <w:rFonts w:ascii="Times New Roman" w:hAnsi="Times New Roman" w:cs="Times New Roman"/>
            <w:sz w:val="28"/>
          </w:rPr>
          <w:t>90@</w:t>
        </w:r>
        <w:r w:rsidR="0036115E" w:rsidRPr="00720C3D">
          <w:rPr>
            <w:rStyle w:val="a6"/>
            <w:rFonts w:ascii="Times New Roman" w:hAnsi="Times New Roman" w:cs="Times New Roman"/>
            <w:sz w:val="28"/>
            <w:lang w:val="en-US"/>
          </w:rPr>
          <w:t>yandex</w:t>
        </w:r>
        <w:r w:rsidR="0036115E" w:rsidRPr="00720C3D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="0036115E" w:rsidRPr="00720C3D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720C3D">
        <w:rPr>
          <w:rFonts w:ascii="Times New Roman" w:hAnsi="Times New Roman" w:cs="Times New Roman"/>
          <w:sz w:val="28"/>
        </w:rPr>
        <w:t>.</w:t>
      </w:r>
    </w:p>
    <w:p w:rsidR="0036115E" w:rsidRPr="00720C3D" w:rsidRDefault="0036115E" w:rsidP="0036115E">
      <w:pPr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353"/>
        <w:jc w:val="right"/>
        <w:rPr>
          <w:rFonts w:ascii="Times New Roman" w:hAnsi="Times New Roman" w:cs="Times New Roman"/>
          <w:sz w:val="28"/>
        </w:rPr>
      </w:pPr>
      <w:r w:rsidRPr="00720C3D">
        <w:rPr>
          <w:rFonts w:ascii="Times New Roman" w:hAnsi="Times New Roman" w:cs="Times New Roman"/>
          <w:sz w:val="28"/>
        </w:rPr>
        <w:t>Срок: не позднее 2</w:t>
      </w:r>
      <w:r w:rsidR="000E680B" w:rsidRPr="00720C3D">
        <w:rPr>
          <w:rFonts w:ascii="Times New Roman" w:hAnsi="Times New Roman" w:cs="Times New Roman"/>
          <w:sz w:val="28"/>
        </w:rPr>
        <w:t>0</w:t>
      </w:r>
      <w:r w:rsidRPr="00720C3D">
        <w:rPr>
          <w:rFonts w:ascii="Times New Roman" w:hAnsi="Times New Roman" w:cs="Times New Roman"/>
          <w:sz w:val="28"/>
        </w:rPr>
        <w:t xml:space="preserve"> мая 2024 года</w:t>
      </w:r>
    </w:p>
    <w:p w:rsidR="00EA0990" w:rsidRPr="00720C3D" w:rsidRDefault="00D111C1" w:rsidP="008F099A">
      <w:pPr>
        <w:pStyle w:val="a5"/>
        <w:widowControl/>
        <w:numPr>
          <w:ilvl w:val="1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2552"/>
        </w:tabs>
        <w:autoSpaceDE/>
        <w:autoSpaceDN/>
        <w:adjustRightInd/>
        <w:ind w:left="0" w:firstLine="1276"/>
        <w:jc w:val="both"/>
        <w:rPr>
          <w:rFonts w:ascii="Times New Roman" w:hAnsi="Times New Roman" w:cs="Times New Roman"/>
          <w:sz w:val="28"/>
        </w:rPr>
      </w:pPr>
      <w:r w:rsidRPr="00720C3D">
        <w:rPr>
          <w:rFonts w:ascii="Times New Roman" w:hAnsi="Times New Roman" w:cs="Times New Roman"/>
          <w:sz w:val="28"/>
        </w:rPr>
        <w:t xml:space="preserve"> Провести проблемный анализ ре</w:t>
      </w:r>
      <w:r w:rsidR="00720C3D" w:rsidRPr="00720C3D">
        <w:rPr>
          <w:rFonts w:ascii="Times New Roman" w:hAnsi="Times New Roman" w:cs="Times New Roman"/>
          <w:sz w:val="28"/>
        </w:rPr>
        <w:t>зультатов регионального зачета</w:t>
      </w:r>
      <w:r w:rsidR="00BD4DCD">
        <w:rPr>
          <w:rFonts w:ascii="Times New Roman" w:hAnsi="Times New Roman" w:cs="Times New Roman"/>
          <w:sz w:val="28"/>
        </w:rPr>
        <w:t xml:space="preserve"> (приложение 7)</w:t>
      </w:r>
      <w:r w:rsidR="00720C3D" w:rsidRPr="00720C3D">
        <w:rPr>
          <w:rFonts w:ascii="Times New Roman" w:hAnsi="Times New Roman" w:cs="Times New Roman"/>
          <w:sz w:val="28"/>
        </w:rPr>
        <w:t xml:space="preserve"> </w:t>
      </w:r>
      <w:r w:rsidRPr="00720C3D">
        <w:rPr>
          <w:rFonts w:ascii="Times New Roman" w:hAnsi="Times New Roman" w:cs="Times New Roman"/>
          <w:sz w:val="28"/>
        </w:rPr>
        <w:t>и с</w:t>
      </w:r>
      <w:r w:rsidR="00EA0990" w:rsidRPr="00720C3D">
        <w:rPr>
          <w:rFonts w:ascii="Times New Roman" w:hAnsi="Times New Roman" w:cs="Times New Roman"/>
          <w:sz w:val="28"/>
        </w:rPr>
        <w:t>формировать план мероприятий по коррекции знаний на 202</w:t>
      </w:r>
      <w:r w:rsidR="000E680B" w:rsidRPr="00720C3D">
        <w:rPr>
          <w:rFonts w:ascii="Times New Roman" w:hAnsi="Times New Roman" w:cs="Times New Roman"/>
          <w:sz w:val="28"/>
        </w:rPr>
        <w:t>4</w:t>
      </w:r>
      <w:r w:rsidR="00EA0990" w:rsidRPr="00720C3D">
        <w:rPr>
          <w:rFonts w:ascii="Times New Roman" w:hAnsi="Times New Roman" w:cs="Times New Roman"/>
          <w:sz w:val="28"/>
        </w:rPr>
        <w:t>-202</w:t>
      </w:r>
      <w:r w:rsidR="000E680B" w:rsidRPr="00720C3D">
        <w:rPr>
          <w:rFonts w:ascii="Times New Roman" w:hAnsi="Times New Roman" w:cs="Times New Roman"/>
          <w:sz w:val="28"/>
        </w:rPr>
        <w:t>5</w:t>
      </w:r>
      <w:r w:rsidR="00EA0990" w:rsidRPr="00720C3D">
        <w:rPr>
          <w:rFonts w:ascii="Times New Roman" w:hAnsi="Times New Roman" w:cs="Times New Roman"/>
          <w:sz w:val="28"/>
        </w:rPr>
        <w:t xml:space="preserve"> </w:t>
      </w:r>
      <w:r w:rsidR="00720C3D" w:rsidRPr="00720C3D">
        <w:rPr>
          <w:rFonts w:ascii="Times New Roman" w:hAnsi="Times New Roman" w:cs="Times New Roman"/>
          <w:sz w:val="28"/>
        </w:rPr>
        <w:t>учебный год</w:t>
      </w:r>
      <w:r w:rsidR="00BD4DCD">
        <w:rPr>
          <w:rFonts w:ascii="Times New Roman" w:hAnsi="Times New Roman" w:cs="Times New Roman"/>
          <w:sz w:val="28"/>
        </w:rPr>
        <w:t xml:space="preserve"> </w:t>
      </w:r>
      <w:r w:rsidR="00BD4DCD" w:rsidRPr="00720C3D">
        <w:rPr>
          <w:rFonts w:ascii="Times New Roman" w:hAnsi="Times New Roman" w:cs="Times New Roman"/>
          <w:sz w:val="28"/>
        </w:rPr>
        <w:t xml:space="preserve">на электронную почту </w:t>
      </w:r>
      <w:hyperlink r:id="rId8" w:history="1">
        <w:r w:rsidR="00BD4DCD" w:rsidRPr="00720C3D">
          <w:rPr>
            <w:rStyle w:val="a6"/>
            <w:rFonts w:ascii="Times New Roman" w:hAnsi="Times New Roman" w:cs="Times New Roman"/>
            <w:sz w:val="28"/>
            <w:lang w:val="en-US"/>
          </w:rPr>
          <w:t>Schilowa</w:t>
        </w:r>
        <w:r w:rsidR="00BD4DCD" w:rsidRPr="00720C3D">
          <w:rPr>
            <w:rStyle w:val="a6"/>
            <w:rFonts w:ascii="Times New Roman" w:hAnsi="Times New Roman" w:cs="Times New Roman"/>
            <w:sz w:val="28"/>
          </w:rPr>
          <w:t>90@</w:t>
        </w:r>
        <w:r w:rsidR="00BD4DCD" w:rsidRPr="00720C3D">
          <w:rPr>
            <w:rStyle w:val="a6"/>
            <w:rFonts w:ascii="Times New Roman" w:hAnsi="Times New Roman" w:cs="Times New Roman"/>
            <w:sz w:val="28"/>
            <w:lang w:val="en-US"/>
          </w:rPr>
          <w:t>yandex</w:t>
        </w:r>
        <w:r w:rsidR="00BD4DCD" w:rsidRPr="00720C3D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="00BD4DCD" w:rsidRPr="00720C3D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BD4DCD" w:rsidRPr="00720C3D">
        <w:rPr>
          <w:rFonts w:ascii="Times New Roman" w:hAnsi="Times New Roman" w:cs="Times New Roman"/>
          <w:sz w:val="28"/>
        </w:rPr>
        <w:t>.</w:t>
      </w:r>
    </w:p>
    <w:p w:rsidR="00E169BC" w:rsidRPr="000E680B" w:rsidRDefault="00E169BC" w:rsidP="00E169BC">
      <w:pPr>
        <w:widowControl/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552"/>
        </w:tabs>
        <w:autoSpaceDE/>
        <w:autoSpaceDN/>
        <w:adjustRightInd/>
        <w:ind w:left="1353"/>
        <w:jc w:val="right"/>
        <w:rPr>
          <w:rFonts w:ascii="Times New Roman" w:hAnsi="Times New Roman" w:cs="Times New Roman"/>
          <w:sz w:val="28"/>
        </w:rPr>
      </w:pPr>
      <w:r w:rsidRPr="00720C3D">
        <w:rPr>
          <w:rFonts w:ascii="Times New Roman" w:hAnsi="Times New Roman" w:cs="Times New Roman"/>
          <w:sz w:val="28"/>
        </w:rPr>
        <w:t xml:space="preserve">Срок: </w:t>
      </w:r>
      <w:r w:rsidR="000E680B" w:rsidRPr="00720C3D">
        <w:rPr>
          <w:rFonts w:ascii="Times New Roman" w:hAnsi="Times New Roman" w:cs="Times New Roman"/>
          <w:sz w:val="28"/>
        </w:rPr>
        <w:t>не позднее</w:t>
      </w:r>
      <w:r w:rsidRPr="00720C3D">
        <w:rPr>
          <w:rFonts w:ascii="Times New Roman" w:hAnsi="Times New Roman" w:cs="Times New Roman"/>
          <w:sz w:val="28"/>
        </w:rPr>
        <w:t xml:space="preserve"> </w:t>
      </w:r>
      <w:r w:rsidR="000E680B" w:rsidRPr="00720C3D">
        <w:rPr>
          <w:rFonts w:ascii="Times New Roman" w:hAnsi="Times New Roman" w:cs="Times New Roman"/>
          <w:sz w:val="28"/>
        </w:rPr>
        <w:t>20 мая</w:t>
      </w:r>
      <w:r w:rsidRPr="00720C3D">
        <w:rPr>
          <w:rFonts w:ascii="Times New Roman" w:hAnsi="Times New Roman" w:cs="Times New Roman"/>
          <w:sz w:val="28"/>
        </w:rPr>
        <w:t xml:space="preserve"> 202</w:t>
      </w:r>
      <w:r w:rsidR="000E680B" w:rsidRPr="00720C3D">
        <w:rPr>
          <w:rFonts w:ascii="Times New Roman" w:hAnsi="Times New Roman" w:cs="Times New Roman"/>
          <w:sz w:val="28"/>
        </w:rPr>
        <w:t>4</w:t>
      </w:r>
      <w:r w:rsidRPr="00720C3D">
        <w:rPr>
          <w:rFonts w:ascii="Times New Roman" w:hAnsi="Times New Roman" w:cs="Times New Roman"/>
          <w:sz w:val="28"/>
        </w:rPr>
        <w:t xml:space="preserve"> года</w:t>
      </w:r>
    </w:p>
    <w:p w:rsidR="00E169BC" w:rsidRPr="000805EA" w:rsidRDefault="00E169BC" w:rsidP="00E169BC">
      <w:pPr>
        <w:pStyle w:val="a5"/>
        <w:widowControl/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2552"/>
        </w:tabs>
        <w:autoSpaceDE/>
        <w:autoSpaceDN/>
        <w:adjustRightInd/>
        <w:ind w:left="1276"/>
        <w:jc w:val="both"/>
        <w:rPr>
          <w:rFonts w:ascii="Times New Roman" w:hAnsi="Times New Roman" w:cs="Times New Roman"/>
          <w:sz w:val="28"/>
          <w:highlight w:val="yellow"/>
        </w:rPr>
      </w:pPr>
    </w:p>
    <w:p w:rsidR="000B163A" w:rsidRDefault="00EA0990" w:rsidP="00EA0990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adjustRightInd/>
        <w:ind w:left="0" w:firstLine="993"/>
        <w:jc w:val="both"/>
        <w:rPr>
          <w:rFonts w:ascii="Times New Roman" w:hAnsi="Times New Roman" w:cs="Times New Roman"/>
          <w:sz w:val="28"/>
        </w:rPr>
      </w:pPr>
      <w:r w:rsidRPr="007F6E51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7F6E51" w:rsidRPr="007F6E5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F6E51">
        <w:rPr>
          <w:rFonts w:ascii="Times New Roman" w:hAnsi="Times New Roman" w:cs="Times New Roman"/>
          <w:sz w:val="28"/>
          <w:szCs w:val="28"/>
        </w:rPr>
        <w:t>.</w:t>
      </w:r>
    </w:p>
    <w:p w:rsidR="000B163A" w:rsidRDefault="000B163A" w:rsidP="000B163A">
      <w:pPr>
        <w:widowControl/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</w:p>
    <w:p w:rsidR="000B163A" w:rsidRDefault="000B163A" w:rsidP="000B163A">
      <w:pPr>
        <w:widowControl/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</w:p>
    <w:p w:rsidR="000B163A" w:rsidRDefault="000B163A" w:rsidP="000B163A">
      <w:pPr>
        <w:widowControl/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</w:p>
    <w:p w:rsidR="007F6E51" w:rsidRPr="000B163A" w:rsidRDefault="007F6E51" w:rsidP="000B163A">
      <w:pPr>
        <w:widowControl/>
        <w:tabs>
          <w:tab w:val="left" w:pos="993"/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0B163A"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EA0990" w:rsidRPr="000B163A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Pr="000B163A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E169BC" w:rsidRPr="007F6E51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E5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E169BC" w:rsidRPr="007F6E51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EA0990" w:rsidRPr="007F6E51" w:rsidRDefault="00EA0990" w:rsidP="00EA0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6E5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169BC" w:rsidRPr="007F6E51">
        <w:rPr>
          <w:rFonts w:ascii="Times New Roman" w:hAnsi="Times New Roman" w:cs="Times New Roman"/>
          <w:color w:val="000000"/>
          <w:sz w:val="28"/>
          <w:szCs w:val="28"/>
        </w:rPr>
        <w:t xml:space="preserve"> города Бузулука</w:t>
      </w:r>
      <w:r w:rsidR="00E169BC" w:rsidRPr="007F6E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69BC" w:rsidRPr="007F6E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69BC" w:rsidRPr="007F6E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6E51" w:rsidRPr="007F6E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Н.М. </w:t>
      </w:r>
      <w:proofErr w:type="spellStart"/>
      <w:r w:rsidR="007F6E51" w:rsidRPr="007F6E51">
        <w:rPr>
          <w:rFonts w:ascii="Times New Roman" w:hAnsi="Times New Roman" w:cs="Times New Roman"/>
          <w:color w:val="000000"/>
          <w:sz w:val="28"/>
          <w:szCs w:val="28"/>
        </w:rPr>
        <w:t>Бурангулова</w:t>
      </w:r>
      <w:proofErr w:type="spellEnd"/>
    </w:p>
    <w:p w:rsidR="004C6B22" w:rsidRPr="007F6E51" w:rsidRDefault="004C6B22" w:rsidP="004C6B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C6B22" w:rsidRPr="007F6E51" w:rsidSect="002403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17A8" w:rsidRPr="002017A8" w:rsidRDefault="002017A8" w:rsidP="002017A8">
      <w:pPr>
        <w:pStyle w:val="Default"/>
        <w:ind w:left="5103"/>
        <w:rPr>
          <w:sz w:val="28"/>
          <w:szCs w:val="28"/>
        </w:rPr>
      </w:pPr>
      <w:r w:rsidRPr="002017A8">
        <w:rPr>
          <w:sz w:val="28"/>
          <w:szCs w:val="28"/>
        </w:rPr>
        <w:lastRenderedPageBreak/>
        <w:t xml:space="preserve">Приложение </w:t>
      </w:r>
      <w:r w:rsidRPr="002017A8">
        <w:rPr>
          <w:sz w:val="28"/>
          <w:szCs w:val="28"/>
        </w:rPr>
        <w:t>1</w:t>
      </w:r>
    </w:p>
    <w:p w:rsidR="002017A8" w:rsidRPr="002017A8" w:rsidRDefault="002017A8" w:rsidP="002017A8">
      <w:pPr>
        <w:pStyle w:val="Default"/>
        <w:ind w:left="5103"/>
        <w:rPr>
          <w:sz w:val="28"/>
          <w:szCs w:val="28"/>
        </w:rPr>
      </w:pPr>
      <w:r w:rsidRPr="002017A8">
        <w:rPr>
          <w:sz w:val="28"/>
          <w:szCs w:val="28"/>
        </w:rPr>
        <w:t>к приказу Управления образования</w:t>
      </w:r>
    </w:p>
    <w:p w:rsidR="002017A8" w:rsidRPr="002017A8" w:rsidRDefault="002017A8" w:rsidP="002017A8">
      <w:pPr>
        <w:pStyle w:val="Default"/>
        <w:ind w:left="5103"/>
        <w:rPr>
          <w:sz w:val="28"/>
          <w:szCs w:val="28"/>
        </w:rPr>
      </w:pPr>
      <w:r w:rsidRPr="002017A8">
        <w:rPr>
          <w:sz w:val="28"/>
          <w:szCs w:val="28"/>
        </w:rPr>
        <w:t>администрации города Бузулука</w:t>
      </w:r>
    </w:p>
    <w:p w:rsidR="002017A8" w:rsidRPr="002017A8" w:rsidRDefault="002017A8" w:rsidP="002017A8">
      <w:pPr>
        <w:pStyle w:val="Default"/>
        <w:ind w:left="5103"/>
        <w:rPr>
          <w:sz w:val="28"/>
          <w:szCs w:val="28"/>
          <w:highlight w:val="yellow"/>
        </w:rPr>
      </w:pPr>
      <w:r w:rsidRPr="002017A8">
        <w:rPr>
          <w:sz w:val="28"/>
          <w:szCs w:val="28"/>
        </w:rPr>
        <w:t>от 29.03.2024 № 01-09/120</w:t>
      </w:r>
    </w:p>
    <w:p w:rsidR="002017A8" w:rsidRPr="002017A8" w:rsidRDefault="002017A8" w:rsidP="002017A8">
      <w:pPr>
        <w:pStyle w:val="a9"/>
        <w:jc w:val="center"/>
      </w:pPr>
    </w:p>
    <w:p w:rsidR="002017A8" w:rsidRDefault="002017A8" w:rsidP="002017A8">
      <w:pPr>
        <w:pStyle w:val="a9"/>
        <w:ind w:right="707"/>
        <w:jc w:val="center"/>
      </w:pPr>
      <w:r w:rsidRPr="002017A8">
        <w:t>Регламент</w:t>
      </w:r>
      <w:r w:rsidRPr="002017A8">
        <w:rPr>
          <w:spacing w:val="-4"/>
        </w:rPr>
        <w:t xml:space="preserve"> </w:t>
      </w:r>
      <w:r w:rsidRPr="002017A8">
        <w:t>проведения</w:t>
      </w:r>
      <w:r w:rsidRPr="002017A8">
        <w:rPr>
          <w:spacing w:val="-3"/>
        </w:rPr>
        <w:t xml:space="preserve"> </w:t>
      </w:r>
      <w:r w:rsidRPr="002017A8">
        <w:t>регионального публичного зачета</w:t>
      </w:r>
      <w:r w:rsidRPr="002017A8">
        <w:rPr>
          <w:spacing w:val="-9"/>
        </w:rPr>
        <w:t xml:space="preserve"> </w:t>
      </w:r>
      <w:r w:rsidRPr="002017A8">
        <w:t>по</w:t>
      </w:r>
      <w:r w:rsidRPr="002017A8">
        <w:rPr>
          <w:spacing w:val="-15"/>
        </w:rPr>
        <w:t xml:space="preserve"> </w:t>
      </w:r>
      <w:r w:rsidRPr="002017A8">
        <w:t>геометрии для обучающихся</w:t>
      </w:r>
      <w:r w:rsidRPr="002017A8">
        <w:rPr>
          <w:spacing w:val="40"/>
        </w:rPr>
        <w:t xml:space="preserve"> </w:t>
      </w:r>
      <w:r w:rsidRPr="002017A8">
        <w:t>8 классов общеобразовательных организаций Оренбургской области</w:t>
      </w:r>
    </w:p>
    <w:p w:rsidR="002017A8" w:rsidRPr="002017A8" w:rsidRDefault="002017A8" w:rsidP="002017A8">
      <w:pPr>
        <w:pStyle w:val="a9"/>
        <w:ind w:right="707"/>
        <w:jc w:val="center"/>
      </w:pPr>
    </w:p>
    <w:p w:rsidR="002017A8" w:rsidRPr="002017A8" w:rsidRDefault="002017A8" w:rsidP="002017A8">
      <w:pPr>
        <w:pStyle w:val="a5"/>
        <w:numPr>
          <w:ilvl w:val="0"/>
          <w:numId w:val="8"/>
        </w:numPr>
        <w:tabs>
          <w:tab w:val="left" w:pos="0"/>
        </w:tabs>
        <w:adjustRightInd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Общие</w:t>
      </w:r>
      <w:r w:rsidRPr="002017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2017A8" w:rsidRPr="002017A8" w:rsidRDefault="002017A8" w:rsidP="002017A8">
      <w:pPr>
        <w:pStyle w:val="a9"/>
        <w:jc w:val="center"/>
      </w:pPr>
    </w:p>
    <w:p w:rsidR="002017A8" w:rsidRPr="002017A8" w:rsidRDefault="002017A8" w:rsidP="002017A8">
      <w:pPr>
        <w:pStyle w:val="a5"/>
        <w:numPr>
          <w:ilvl w:val="1"/>
          <w:numId w:val="8"/>
        </w:numPr>
        <w:tabs>
          <w:tab w:val="left" w:pos="1418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Регламент устанавливает порядок проведения регионального публичного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зачета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геометрии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8</w:t>
      </w:r>
      <w:r w:rsidRPr="002017A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 xml:space="preserve">классов в общеобразовательных организациях Оренбургской области (далее </w:t>
      </w:r>
      <w:r w:rsidRPr="002017A8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2017A8">
        <w:rPr>
          <w:rFonts w:ascii="Times New Roman" w:hAnsi="Times New Roman" w:cs="Times New Roman"/>
          <w:sz w:val="28"/>
          <w:szCs w:val="28"/>
        </w:rPr>
        <w:t>региональный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зачет).</w:t>
      </w:r>
    </w:p>
    <w:p w:rsidR="002017A8" w:rsidRPr="002017A8" w:rsidRDefault="002017A8" w:rsidP="002017A8">
      <w:pPr>
        <w:pStyle w:val="a5"/>
        <w:numPr>
          <w:ilvl w:val="1"/>
          <w:numId w:val="8"/>
        </w:numPr>
        <w:tabs>
          <w:tab w:val="left" w:pos="1418"/>
          <w:tab w:val="left" w:pos="1827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Региональный зачет проводится с целью мониторинга готовности обучающихся к государственной итоговой аттестации по</w:t>
      </w:r>
      <w:r w:rsidRPr="002017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математике, освоения образовательной программы по геометрии и реализации новых форм оценки образовательных достижений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017A8" w:rsidRPr="002017A8" w:rsidRDefault="002017A8" w:rsidP="002017A8">
      <w:pPr>
        <w:pStyle w:val="a9"/>
        <w:jc w:val="center"/>
      </w:pPr>
    </w:p>
    <w:p w:rsidR="002017A8" w:rsidRPr="002017A8" w:rsidRDefault="002017A8" w:rsidP="002017A8">
      <w:pPr>
        <w:pStyle w:val="a5"/>
        <w:numPr>
          <w:ilvl w:val="0"/>
          <w:numId w:val="8"/>
        </w:numPr>
        <w:adjustRightInd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Порядок</w:t>
      </w:r>
      <w:r w:rsidRPr="002017A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проведения</w:t>
      </w:r>
      <w:r w:rsidRPr="002017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зачета</w:t>
      </w:r>
    </w:p>
    <w:p w:rsidR="002017A8" w:rsidRPr="002017A8" w:rsidRDefault="002017A8" w:rsidP="002017A8">
      <w:pPr>
        <w:pStyle w:val="a9"/>
        <w:jc w:val="center"/>
      </w:pPr>
    </w:p>
    <w:p w:rsidR="002017A8" w:rsidRPr="002017A8" w:rsidRDefault="002017A8" w:rsidP="002017A8">
      <w:pPr>
        <w:pStyle w:val="a5"/>
        <w:numPr>
          <w:ilvl w:val="1"/>
          <w:numId w:val="8"/>
        </w:numPr>
        <w:tabs>
          <w:tab w:val="left" w:pos="1418"/>
          <w:tab w:val="left" w:pos="1766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7A8">
        <w:rPr>
          <w:rFonts w:ascii="Times New Roman" w:hAnsi="Times New Roman" w:cs="Times New Roman"/>
          <w:sz w:val="28"/>
          <w:szCs w:val="28"/>
        </w:rPr>
        <w:t>Участниками регионального зачета</w:t>
      </w:r>
      <w:r w:rsidRPr="002017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являются обучающиеся 8</w:t>
      </w:r>
      <w:r w:rsidRPr="002017A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классов общеобразовательных организаций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Оренбургской области.</w:t>
      </w:r>
      <w:proofErr w:type="gramEnd"/>
    </w:p>
    <w:p w:rsidR="002017A8" w:rsidRPr="002017A8" w:rsidRDefault="002017A8" w:rsidP="002017A8">
      <w:pPr>
        <w:pStyle w:val="a5"/>
        <w:numPr>
          <w:ilvl w:val="1"/>
          <w:numId w:val="8"/>
        </w:numPr>
        <w:tabs>
          <w:tab w:val="left" w:pos="1418"/>
          <w:tab w:val="left" w:pos="1843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Обучающиеся,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находившиеся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длительном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 xml:space="preserve">лечении в стационаре или лечебно-профилактическом учреждении, обучавшиеся по состоянию здоровья на дому, от участия </w:t>
      </w:r>
      <w:r w:rsidRPr="002017A8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2017A8">
        <w:rPr>
          <w:rFonts w:ascii="Times New Roman" w:hAnsi="Times New Roman" w:cs="Times New Roman"/>
          <w:sz w:val="28"/>
          <w:szCs w:val="28"/>
        </w:rPr>
        <w:t>зачете по их желанию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освобождаются</w:t>
      </w:r>
      <w:r w:rsidRPr="002017A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решением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017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организации (далее</w:t>
      </w:r>
      <w:r w:rsidRPr="002017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2017A8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ОО).</w:t>
      </w:r>
    </w:p>
    <w:p w:rsidR="002017A8" w:rsidRPr="002017A8" w:rsidRDefault="002017A8" w:rsidP="002017A8">
      <w:pPr>
        <w:pStyle w:val="a9"/>
        <w:tabs>
          <w:tab w:val="left" w:pos="1418"/>
        </w:tabs>
        <w:ind w:right="-2" w:firstLine="851"/>
      </w:pPr>
      <w:proofErr w:type="gramStart"/>
      <w:r w:rsidRPr="002017A8">
        <w:t>Обучающиеся</w:t>
      </w:r>
      <w:proofErr w:type="gramEnd"/>
      <w:r w:rsidRPr="002017A8">
        <w:t>, занимающиеся по адаптированным образовательным программам, принимают участие в зачете по желанию.</w:t>
      </w:r>
    </w:p>
    <w:p w:rsidR="002017A8" w:rsidRPr="002017A8" w:rsidRDefault="002017A8" w:rsidP="002017A8">
      <w:pPr>
        <w:pStyle w:val="a5"/>
        <w:numPr>
          <w:ilvl w:val="1"/>
          <w:numId w:val="8"/>
        </w:numPr>
        <w:tabs>
          <w:tab w:val="left" w:pos="1418"/>
          <w:tab w:val="left" w:pos="1774"/>
        </w:tabs>
        <w:adjustRightInd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Зачет проводится в устной форме по билетам. Возможно проведение регионального зачета по геометрии в рамках неформальных мероприятий интеллектуальной</w:t>
      </w:r>
      <w:r w:rsidRPr="002017A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направленности</w:t>
      </w:r>
      <w:r w:rsidRPr="002017A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(смотр</w:t>
      </w:r>
      <w:r w:rsidRPr="002017A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знаний,</w:t>
      </w:r>
      <w:r w:rsidRPr="002017A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конкурс</w:t>
      </w:r>
      <w:r w:rsidRPr="002017A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знатоков</w:t>
      </w:r>
      <w:r w:rsidRPr="002017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геометрии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 xml:space="preserve"> и др.).</w:t>
      </w:r>
    </w:p>
    <w:p w:rsidR="002017A8" w:rsidRPr="002017A8" w:rsidRDefault="002017A8" w:rsidP="002017A8">
      <w:pPr>
        <w:pStyle w:val="a5"/>
        <w:numPr>
          <w:ilvl w:val="1"/>
          <w:numId w:val="8"/>
        </w:numPr>
        <w:tabs>
          <w:tab w:val="left" w:pos="1418"/>
          <w:tab w:val="left" w:pos="1774"/>
        </w:tabs>
        <w:adjustRightInd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pacing w:val="-26"/>
          <w:position w:val="26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Предлагается</w:t>
      </w:r>
      <w:r w:rsidRPr="002017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следующая</w:t>
      </w:r>
      <w:r w:rsidRPr="002017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зачета:</w:t>
      </w:r>
      <w:r w:rsidRPr="002017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20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минут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на подготовку, 10 минут на ответ одного обучающегося.</w:t>
      </w:r>
    </w:p>
    <w:p w:rsidR="002017A8" w:rsidRPr="002017A8" w:rsidRDefault="002017A8" w:rsidP="002017A8">
      <w:pPr>
        <w:pStyle w:val="a5"/>
        <w:numPr>
          <w:ilvl w:val="1"/>
          <w:numId w:val="7"/>
        </w:numPr>
        <w:tabs>
          <w:tab w:val="left" w:pos="1418"/>
          <w:tab w:val="left" w:pos="1928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Вопросы и задания охватывают материал 8 класса. Билеты размещаются в открытом доступе на сайте министерства образования Оренбургской</w:t>
      </w:r>
      <w:r w:rsidRPr="002017A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области</w:t>
      </w:r>
      <w:r w:rsidRPr="002017A8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</w:t>
      </w:r>
      <w:r w:rsidRPr="002017A8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017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бюджетного</w:t>
      </w:r>
      <w:r w:rsidRPr="002017A8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 xml:space="preserve">«Региональный центр мониторинга системы образования Оренбургской области» (далее </w:t>
      </w:r>
      <w:r w:rsidRPr="002017A8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2017A8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ГБУ</w:t>
      </w:r>
      <w:r w:rsidRPr="002017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РЦМСО).</w:t>
      </w:r>
    </w:p>
    <w:p w:rsidR="002017A8" w:rsidRPr="002017A8" w:rsidRDefault="002017A8" w:rsidP="002017A8">
      <w:pPr>
        <w:pStyle w:val="a5"/>
        <w:numPr>
          <w:ilvl w:val="1"/>
          <w:numId w:val="7"/>
        </w:numPr>
        <w:tabs>
          <w:tab w:val="left" w:pos="1418"/>
          <w:tab w:val="left" w:pos="1760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Обучающиеся сдают зачет в</w:t>
      </w:r>
      <w:r w:rsidRPr="002017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тех</w:t>
      </w:r>
      <w:r w:rsidRPr="002017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2017A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организациях, в которых они обучаются, в присутствии комиссии, утвержденной приказом общеобразовательной организации, в составе не более 7 человек (председатель комиссии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(директор</w:t>
      </w:r>
      <w:r w:rsidRPr="002017A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школы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или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его</w:t>
      </w:r>
      <w:r w:rsidRPr="002017A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lastRenderedPageBreak/>
        <w:t>заместителя),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члены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комиссии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(учителя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математики данной общеобразовательной организации, представители органов государственно-общественного управления общеобразовательной организации, муниципальных органов, осуществляющих управление в сфере образования (далее</w:t>
      </w:r>
      <w:r w:rsidRPr="002017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color w:val="0F0F0F"/>
          <w:w w:val="90"/>
          <w:sz w:val="28"/>
          <w:szCs w:val="28"/>
        </w:rPr>
        <w:t>—</w:t>
      </w:r>
      <w:r w:rsidRPr="002017A8">
        <w:rPr>
          <w:rFonts w:ascii="Times New Roman" w:hAnsi="Times New Roman" w:cs="Times New Roman"/>
          <w:color w:val="0F0F0F"/>
          <w:spacing w:val="-9"/>
          <w:w w:val="9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MO</w:t>
      </w:r>
      <w:proofErr w:type="gramStart"/>
      <w:r w:rsidR="003251D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>O), родители обучающихся</w:t>
      </w:r>
      <w:r w:rsidRPr="002017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</w:t>
      </w:r>
      <w:r w:rsidRPr="002017A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представители обществен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2017A8">
        <w:rPr>
          <w:rFonts w:ascii="Times New Roman" w:hAnsi="Times New Roman" w:cs="Times New Roman"/>
          <w:sz w:val="28"/>
          <w:szCs w:val="28"/>
        </w:rPr>
        <w:t>).</w:t>
      </w:r>
    </w:p>
    <w:p w:rsidR="002017A8" w:rsidRPr="002017A8" w:rsidRDefault="002017A8" w:rsidP="002017A8">
      <w:pPr>
        <w:pStyle w:val="a5"/>
        <w:numPr>
          <w:ilvl w:val="1"/>
          <w:numId w:val="7"/>
        </w:numPr>
        <w:tabs>
          <w:tab w:val="left" w:pos="1418"/>
          <w:tab w:val="left" w:pos="1828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 xml:space="preserve">На зачете </w:t>
      </w:r>
      <w:proofErr w:type="gramStart"/>
      <w:r w:rsidRPr="002017A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 xml:space="preserve"> запрещается пользоваться калькуляторами, мобильными телефонами, письменными заметками, учебниками и</w:t>
      </w:r>
      <w:r w:rsidRPr="002017A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справочными материалами.</w:t>
      </w:r>
    </w:p>
    <w:p w:rsidR="002017A8" w:rsidRPr="002017A8" w:rsidRDefault="002017A8" w:rsidP="002017A8">
      <w:pPr>
        <w:pStyle w:val="a5"/>
        <w:numPr>
          <w:ilvl w:val="1"/>
          <w:numId w:val="7"/>
        </w:numPr>
        <w:tabs>
          <w:tab w:val="left" w:pos="1418"/>
          <w:tab w:val="left" w:pos="2202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7A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 xml:space="preserve">, получившим на региональном зачете неудовлетворительные 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</w:t>
      </w:r>
      <w:proofErr w:type="gramStart"/>
      <w:r w:rsidRPr="002017A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>, получившими неудовлетворительные отме</w:t>
      </w:r>
      <w:r>
        <w:rPr>
          <w:rFonts w:ascii="Times New Roman" w:hAnsi="Times New Roman" w:cs="Times New Roman"/>
          <w:sz w:val="28"/>
          <w:szCs w:val="28"/>
        </w:rPr>
        <w:t>тки, проводится по тем же билет</w:t>
      </w:r>
      <w:r w:rsidRPr="002017A8">
        <w:rPr>
          <w:rFonts w:ascii="Times New Roman" w:hAnsi="Times New Roman" w:cs="Times New Roman"/>
          <w:sz w:val="28"/>
          <w:szCs w:val="28"/>
        </w:rPr>
        <w:t>ы. Сроки проведения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пересдачи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зачета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2017A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MO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>O,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позднее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25 июня текущего года.</w:t>
      </w:r>
    </w:p>
    <w:p w:rsidR="002017A8" w:rsidRPr="002017A8" w:rsidRDefault="002017A8" w:rsidP="002017A8">
      <w:pPr>
        <w:pStyle w:val="a5"/>
        <w:numPr>
          <w:ilvl w:val="1"/>
          <w:numId w:val="7"/>
        </w:numPr>
        <w:tabs>
          <w:tab w:val="left" w:pos="1418"/>
          <w:tab w:val="left" w:pos="1856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 xml:space="preserve">Отметка за зачет выставляется в журнал как текущая отметка по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геометрии.</w:t>
      </w:r>
    </w:p>
    <w:p w:rsidR="002017A8" w:rsidRDefault="002017A8" w:rsidP="002017A8">
      <w:pPr>
        <w:pStyle w:val="a5"/>
        <w:numPr>
          <w:ilvl w:val="1"/>
          <w:numId w:val="7"/>
        </w:numPr>
        <w:tabs>
          <w:tab w:val="left" w:pos="1418"/>
          <w:tab w:val="left" w:pos="1943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Отметки за</w:t>
      </w:r>
      <w:r w:rsidRPr="002017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зачет отражаются в</w:t>
      </w:r>
      <w:r w:rsidRPr="002017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протоколе комиссии и</w:t>
      </w:r>
      <w:r w:rsidRPr="002017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должны быть объявлены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обучающимся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в день его проведения.</w:t>
      </w:r>
    </w:p>
    <w:p w:rsidR="002017A8" w:rsidRPr="002017A8" w:rsidRDefault="002017A8" w:rsidP="002017A8">
      <w:pPr>
        <w:pStyle w:val="a5"/>
        <w:tabs>
          <w:tab w:val="left" w:pos="1943"/>
        </w:tabs>
        <w:adjustRightInd/>
        <w:ind w:left="0" w:right="25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7A8" w:rsidRPr="002017A8" w:rsidRDefault="002017A8" w:rsidP="003251D2">
      <w:pPr>
        <w:pStyle w:val="a5"/>
        <w:numPr>
          <w:ilvl w:val="0"/>
          <w:numId w:val="8"/>
        </w:numPr>
        <w:adjustRightInd/>
        <w:ind w:left="0" w:right="-2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Распределение</w:t>
      </w:r>
      <w:r w:rsidRPr="002017A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полномочий</w:t>
      </w:r>
      <w:r w:rsidRPr="002017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</w:t>
      </w:r>
      <w:r w:rsidRPr="002017A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функций</w:t>
      </w:r>
    </w:p>
    <w:p w:rsidR="002017A8" w:rsidRPr="002017A8" w:rsidRDefault="002017A8" w:rsidP="003251D2">
      <w:pPr>
        <w:pStyle w:val="a9"/>
        <w:ind w:right="-2"/>
        <w:jc w:val="left"/>
      </w:pPr>
    </w:p>
    <w:p w:rsidR="002017A8" w:rsidRPr="003251D2" w:rsidRDefault="002017A8" w:rsidP="003251D2">
      <w:pPr>
        <w:pStyle w:val="a5"/>
        <w:numPr>
          <w:ilvl w:val="1"/>
          <w:numId w:val="8"/>
        </w:numPr>
        <w:tabs>
          <w:tab w:val="left" w:pos="1276"/>
          <w:tab w:val="left" w:pos="1824"/>
        </w:tabs>
        <w:adjustRightInd/>
        <w:ind w:left="0" w:right="-2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3251D2">
        <w:rPr>
          <w:rFonts w:ascii="Times New Roman" w:hAnsi="Times New Roman" w:cs="Times New Roman"/>
          <w:sz w:val="28"/>
          <w:szCs w:val="28"/>
        </w:rPr>
        <w:t>Министерство</w:t>
      </w:r>
      <w:r w:rsidRPr="003251D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z w:val="28"/>
          <w:szCs w:val="28"/>
        </w:rPr>
        <w:t>образования</w:t>
      </w:r>
      <w:r w:rsidRPr="003251D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z w:val="28"/>
          <w:szCs w:val="28"/>
        </w:rPr>
        <w:t>Оренбургской</w:t>
      </w:r>
      <w:r w:rsidRPr="003251D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z w:val="28"/>
          <w:szCs w:val="28"/>
        </w:rPr>
        <w:t>области</w:t>
      </w:r>
      <w:r w:rsidRPr="003251D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z w:val="28"/>
          <w:szCs w:val="28"/>
        </w:rPr>
        <w:t>совместно</w:t>
      </w:r>
      <w:r w:rsidRPr="003251D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z w:val="28"/>
          <w:szCs w:val="28"/>
        </w:rPr>
        <w:t>с</w:t>
      </w:r>
      <w:r w:rsidRPr="003251D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5"/>
          <w:sz w:val="28"/>
          <w:szCs w:val="28"/>
        </w:rPr>
        <w:t>ГБУ</w:t>
      </w:r>
      <w:r w:rsidR="003251D2" w:rsidRPr="003251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2"/>
          <w:sz w:val="28"/>
          <w:szCs w:val="28"/>
        </w:rPr>
        <w:t>РЦМ</w:t>
      </w:r>
      <w:r w:rsidRPr="003251D2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3251D2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83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осуществляет нормативно-правовое и инструктивно-методическое обеспечение проведения регионального зачета в</w:t>
      </w:r>
      <w:r w:rsidRPr="002017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пределах своей компетенции;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78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организует и координирует работу по организации и проведению регионального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зачета;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83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2017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регламента проведения регионального</w:t>
      </w:r>
      <w:r w:rsidRPr="002017A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зачета на территории Оренбургской области;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83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организует информирование MO</w:t>
      </w:r>
      <w:proofErr w:type="gramStart"/>
      <w:r w:rsidRPr="002017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 xml:space="preserve">O </w:t>
      </w:r>
      <w:r w:rsidRPr="002017A8">
        <w:rPr>
          <w:rFonts w:ascii="Times New Roman" w:hAnsi="Times New Roman" w:cs="Times New Roman"/>
          <w:color w:val="0E0E0E"/>
          <w:sz w:val="28"/>
          <w:szCs w:val="28"/>
        </w:rPr>
        <w:t xml:space="preserve">о </w:t>
      </w:r>
      <w:r w:rsidRPr="002017A8">
        <w:rPr>
          <w:rFonts w:ascii="Times New Roman" w:hAnsi="Times New Roman" w:cs="Times New Roman"/>
          <w:sz w:val="28"/>
          <w:szCs w:val="28"/>
        </w:rPr>
        <w:t>принятых нормативных правовых, распорядительных и инструктивных методических документах по организации и проведению регионального зачета;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83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осуществляет</w:t>
      </w:r>
      <w:r w:rsidRPr="002017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анализ</w:t>
      </w:r>
      <w:r w:rsidRPr="002017A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результатов</w:t>
      </w:r>
      <w:r w:rsidRPr="002017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зачета.</w:t>
      </w:r>
    </w:p>
    <w:p w:rsidR="002017A8" w:rsidRPr="002017A8" w:rsidRDefault="002017A8" w:rsidP="003251D2">
      <w:pPr>
        <w:pStyle w:val="a5"/>
        <w:numPr>
          <w:ilvl w:val="1"/>
          <w:numId w:val="8"/>
        </w:numPr>
        <w:tabs>
          <w:tab w:val="left" w:pos="1276"/>
          <w:tab w:val="left" w:pos="1934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 xml:space="preserve">Муниципальные органы, осуществляющие управление в сфере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образования: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65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 xml:space="preserve">обеспечивают в ходе подготовки и проведения регионального зачета взаимодействие с министерством образования Оренбургской области, ГБУ РЦМСО, государственным автономным учреждением дополнительного профессионального образования «Институт развития образования Оренбургской области», общеобразовательными организациями, родителями и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обучающимися;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88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2017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17A8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</w:t>
      </w:r>
      <w:r w:rsidRPr="002017A8">
        <w:rPr>
          <w:rFonts w:ascii="Times New Roman" w:hAnsi="Times New Roman" w:cs="Times New Roman"/>
          <w:sz w:val="28"/>
          <w:szCs w:val="28"/>
        </w:rPr>
        <w:lastRenderedPageBreak/>
        <w:t>регламента проведения регионального зачета на вверенной им территории;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88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назначают муниципального координатора по проведению регионального зачета;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745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издают распорядительные акты, регламентирующие вопросы организации и проведения регионального зачета на территории муниципального</w:t>
      </w:r>
      <w:r w:rsidRPr="002017A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06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готовят</w:t>
      </w:r>
      <w:r w:rsidRPr="002017A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информацию</w:t>
      </w:r>
      <w:r w:rsidRPr="002017A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в</w:t>
      </w:r>
      <w:r w:rsidRPr="002017A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ГБУ</w:t>
      </w:r>
      <w:r w:rsidRPr="002017A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РЦМСО,</w:t>
      </w:r>
      <w:r w:rsidRPr="002017A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содержащую</w:t>
      </w:r>
      <w:r w:rsidRPr="002017A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анализ</w:t>
      </w:r>
      <w:r w:rsidRPr="002017A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результатов регионального зачета.</w:t>
      </w:r>
    </w:p>
    <w:p w:rsidR="002017A8" w:rsidRPr="002017A8" w:rsidRDefault="002017A8" w:rsidP="003251D2">
      <w:pPr>
        <w:pStyle w:val="a5"/>
        <w:numPr>
          <w:ilvl w:val="1"/>
          <w:numId w:val="8"/>
        </w:numPr>
        <w:tabs>
          <w:tab w:val="left" w:pos="1276"/>
          <w:tab w:val="left" w:pos="1746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Pr="002017A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6"/>
          <w:sz w:val="28"/>
          <w:szCs w:val="28"/>
        </w:rPr>
        <w:t>общеобразовательных</w:t>
      </w:r>
      <w:r w:rsidRPr="002017A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6"/>
          <w:sz w:val="28"/>
          <w:szCs w:val="28"/>
        </w:rPr>
        <w:t>организаций: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626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организуют проведение регионального зачета по геометрии для обучающихся</w:t>
      </w:r>
      <w:r w:rsidRPr="002017A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color w:val="0C0C0C"/>
          <w:sz w:val="28"/>
          <w:szCs w:val="28"/>
        </w:rPr>
        <w:t>8</w:t>
      </w:r>
      <w:r w:rsidRPr="002017A8">
        <w:rPr>
          <w:rFonts w:ascii="Times New Roman" w:hAnsi="Times New Roman" w:cs="Times New Roman"/>
          <w:color w:val="0C0C0C"/>
          <w:spacing w:val="-9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классов;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708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осуществляют</w:t>
      </w:r>
      <w:r w:rsidR="003251D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проверку</w:t>
      </w:r>
      <w:r w:rsidR="003251D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оценивание</w:t>
      </w:r>
      <w:r w:rsidR="003251D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ответов</w:t>
      </w:r>
      <w:r w:rsidR="003251D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обучающихся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2017A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использованием</w:t>
      </w:r>
      <w:r w:rsidRPr="002017A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единых</w:t>
      </w:r>
      <w:r w:rsidRPr="002017A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критериев</w:t>
      </w:r>
      <w:r w:rsidRPr="002017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проверки</w:t>
      </w:r>
      <w:r w:rsidRPr="002017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017A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2017A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работ</w:t>
      </w:r>
      <w:r w:rsidRPr="002017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2"/>
          <w:sz w:val="28"/>
          <w:szCs w:val="28"/>
        </w:rPr>
        <w:t>обучающихся;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472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pacing w:val="-6"/>
          <w:sz w:val="28"/>
          <w:szCs w:val="28"/>
        </w:rPr>
        <w:t>оформляют</w:t>
      </w:r>
      <w:r w:rsidRPr="002017A8">
        <w:rPr>
          <w:rFonts w:ascii="Times New Roman" w:hAnsi="Times New Roman" w:cs="Times New Roman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6"/>
          <w:sz w:val="28"/>
          <w:szCs w:val="28"/>
        </w:rPr>
        <w:t>протоколы</w:t>
      </w:r>
      <w:r w:rsidRPr="002017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6"/>
          <w:sz w:val="28"/>
          <w:szCs w:val="28"/>
        </w:rPr>
        <w:t>результатов</w:t>
      </w:r>
      <w:r w:rsidRPr="002017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pacing w:val="-6"/>
          <w:sz w:val="28"/>
          <w:szCs w:val="28"/>
        </w:rPr>
        <w:t>зачета;</w:t>
      </w:r>
    </w:p>
    <w:p w:rsidR="002017A8" w:rsidRPr="003251D2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540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51D2">
        <w:rPr>
          <w:rFonts w:ascii="Times New Roman" w:hAnsi="Times New Roman" w:cs="Times New Roman"/>
          <w:sz w:val="28"/>
          <w:szCs w:val="28"/>
        </w:rPr>
        <w:t xml:space="preserve">составляют итоговый отчет о результатах зачета, который содержит анализ типичных ошибок при ответах обучающихся, рекомендации по </w:t>
      </w:r>
      <w:r w:rsidRPr="003251D2">
        <w:rPr>
          <w:rFonts w:ascii="Times New Roman" w:hAnsi="Times New Roman" w:cs="Times New Roman"/>
          <w:spacing w:val="-4"/>
          <w:sz w:val="28"/>
          <w:szCs w:val="28"/>
        </w:rPr>
        <w:t>совершенствованию</w:t>
      </w:r>
      <w:r w:rsidRPr="003251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4"/>
          <w:sz w:val="28"/>
          <w:szCs w:val="28"/>
        </w:rPr>
        <w:t>подготовки</w:t>
      </w:r>
      <w:r w:rsidRPr="003251D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r w:rsidRPr="003251D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3251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4"/>
          <w:sz w:val="28"/>
          <w:szCs w:val="28"/>
        </w:rPr>
        <w:t>геометрии для</w:t>
      </w:r>
      <w:r w:rsidRPr="003251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4"/>
          <w:sz w:val="28"/>
          <w:szCs w:val="28"/>
        </w:rPr>
        <w:t>направления</w:t>
      </w:r>
      <w:r w:rsidRPr="003251D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251D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251D2" w:rsidRPr="003251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51D2">
        <w:rPr>
          <w:rFonts w:ascii="Times New Roman" w:hAnsi="Times New Roman" w:cs="Times New Roman"/>
          <w:sz w:val="28"/>
          <w:szCs w:val="28"/>
        </w:rPr>
        <w:t>ГБУ РЦМСО</w:t>
      </w:r>
      <w:r w:rsidRPr="003251D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603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готовят предложения по содержанию билетов, шкале оценивания ответов</w:t>
      </w:r>
      <w:r w:rsidRPr="002017A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обучающихся и</w:t>
      </w:r>
      <w:r w:rsidRPr="002017A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направляют</w:t>
      </w:r>
      <w:r w:rsidRPr="002017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их</w:t>
      </w:r>
      <w:r w:rsidRPr="002017A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в</w:t>
      </w:r>
      <w:r w:rsidRPr="002017A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ГБУ</w:t>
      </w:r>
      <w:r w:rsidRPr="002017A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РЦМСО;</w:t>
      </w:r>
    </w:p>
    <w:p w:rsidR="002017A8" w:rsidRPr="002017A8" w:rsidRDefault="002017A8" w:rsidP="003251D2">
      <w:pPr>
        <w:pStyle w:val="a5"/>
        <w:numPr>
          <w:ilvl w:val="2"/>
          <w:numId w:val="8"/>
        </w:numPr>
        <w:tabs>
          <w:tab w:val="left" w:pos="1276"/>
          <w:tab w:val="left" w:pos="1684"/>
        </w:tabs>
        <w:adjustRightInd/>
        <w:ind w:left="0" w:right="-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17A8">
        <w:rPr>
          <w:rFonts w:ascii="Times New Roman" w:hAnsi="Times New Roman" w:cs="Times New Roman"/>
          <w:sz w:val="28"/>
          <w:szCs w:val="28"/>
        </w:rPr>
        <w:t>сообщают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</w:t>
      </w:r>
      <w:r w:rsidRPr="002017A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обнаружении</w:t>
      </w:r>
      <w:r w:rsidR="003251D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в</w:t>
      </w:r>
      <w:r w:rsidRPr="002017A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билетах</w:t>
      </w:r>
      <w:r w:rsidRPr="002017A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некорректных</w:t>
      </w:r>
      <w:r w:rsidR="003251D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заданий</w:t>
      </w:r>
      <w:r w:rsidRPr="002017A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</w:t>
      </w:r>
      <w:r w:rsidRPr="002017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направляют</w:t>
      </w:r>
      <w:r w:rsidRPr="002017A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их</w:t>
      </w:r>
      <w:r w:rsidRPr="002017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в</w:t>
      </w:r>
      <w:r w:rsidRPr="002017A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ГБУ</w:t>
      </w:r>
      <w:r w:rsidRPr="002017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017A8">
        <w:rPr>
          <w:rFonts w:ascii="Times New Roman" w:hAnsi="Times New Roman" w:cs="Times New Roman"/>
          <w:sz w:val="28"/>
          <w:szCs w:val="28"/>
        </w:rPr>
        <w:t>РЦМСО.</w:t>
      </w:r>
    </w:p>
    <w:p w:rsidR="002017A8" w:rsidRDefault="002017A8" w:rsidP="002017A8">
      <w:pPr>
        <w:pStyle w:val="Default"/>
        <w:rPr>
          <w:sz w:val="28"/>
          <w:szCs w:val="28"/>
        </w:rPr>
        <w:sectPr w:rsidR="002017A8" w:rsidSect="002017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6B22" w:rsidRPr="009D58D9" w:rsidRDefault="004C6B22" w:rsidP="004C6B22">
      <w:pPr>
        <w:pStyle w:val="Default"/>
        <w:ind w:left="5103"/>
        <w:rPr>
          <w:sz w:val="28"/>
          <w:szCs w:val="28"/>
        </w:rPr>
      </w:pPr>
      <w:r w:rsidRPr="009D58D9">
        <w:rPr>
          <w:sz w:val="28"/>
          <w:szCs w:val="28"/>
        </w:rPr>
        <w:lastRenderedPageBreak/>
        <w:t>Приложение 3</w:t>
      </w:r>
    </w:p>
    <w:p w:rsidR="004C6B22" w:rsidRPr="009D58D9" w:rsidRDefault="004C6B22" w:rsidP="004C6B22">
      <w:pPr>
        <w:pStyle w:val="Default"/>
        <w:ind w:left="5103"/>
        <w:rPr>
          <w:sz w:val="28"/>
          <w:szCs w:val="28"/>
        </w:rPr>
      </w:pPr>
      <w:r w:rsidRPr="009D58D9">
        <w:rPr>
          <w:sz w:val="28"/>
          <w:szCs w:val="28"/>
        </w:rPr>
        <w:t>к приказу Управления образования</w:t>
      </w:r>
    </w:p>
    <w:p w:rsidR="004C6B22" w:rsidRPr="009D58D9" w:rsidRDefault="004C6B22" w:rsidP="004C6B22">
      <w:pPr>
        <w:pStyle w:val="Default"/>
        <w:ind w:left="5103"/>
        <w:rPr>
          <w:sz w:val="28"/>
          <w:szCs w:val="28"/>
        </w:rPr>
      </w:pPr>
      <w:r w:rsidRPr="009D58D9">
        <w:rPr>
          <w:sz w:val="28"/>
          <w:szCs w:val="28"/>
        </w:rPr>
        <w:t>администрации города Бузулука</w:t>
      </w:r>
    </w:p>
    <w:p w:rsidR="004C6B22" w:rsidRPr="000805EA" w:rsidRDefault="004C6B22" w:rsidP="004C6B22">
      <w:pPr>
        <w:pStyle w:val="Default"/>
        <w:ind w:left="5103"/>
        <w:rPr>
          <w:sz w:val="28"/>
          <w:szCs w:val="28"/>
          <w:highlight w:val="yellow"/>
        </w:rPr>
      </w:pPr>
      <w:r w:rsidRPr="009D58D9">
        <w:rPr>
          <w:sz w:val="28"/>
          <w:szCs w:val="28"/>
        </w:rPr>
        <w:t xml:space="preserve">от </w:t>
      </w:r>
      <w:r w:rsidR="0024032F" w:rsidRPr="00F81700">
        <w:rPr>
          <w:sz w:val="28"/>
          <w:szCs w:val="28"/>
        </w:rPr>
        <w:t>2</w:t>
      </w:r>
      <w:r w:rsidR="00F81700" w:rsidRPr="00F81700">
        <w:rPr>
          <w:sz w:val="28"/>
          <w:szCs w:val="28"/>
        </w:rPr>
        <w:t>9</w:t>
      </w:r>
      <w:r w:rsidR="0024032F" w:rsidRPr="00F81700">
        <w:rPr>
          <w:sz w:val="28"/>
          <w:szCs w:val="28"/>
        </w:rPr>
        <w:t>.03.202</w:t>
      </w:r>
      <w:r w:rsidR="00F81700" w:rsidRPr="00F81700">
        <w:rPr>
          <w:sz w:val="28"/>
          <w:szCs w:val="28"/>
        </w:rPr>
        <w:t>4</w:t>
      </w:r>
      <w:r w:rsidRPr="00F81700">
        <w:rPr>
          <w:sz w:val="28"/>
          <w:szCs w:val="28"/>
        </w:rPr>
        <w:t xml:space="preserve"> № 01-09/</w:t>
      </w:r>
      <w:r w:rsidR="00F81700" w:rsidRPr="00F81700">
        <w:rPr>
          <w:sz w:val="28"/>
          <w:szCs w:val="28"/>
        </w:rPr>
        <w:t>120</w:t>
      </w:r>
    </w:p>
    <w:p w:rsidR="004C6B22" w:rsidRPr="000805EA" w:rsidRDefault="004C6B22" w:rsidP="004C6B22">
      <w:pPr>
        <w:pStyle w:val="Default"/>
        <w:rPr>
          <w:sz w:val="28"/>
          <w:szCs w:val="28"/>
          <w:highlight w:val="yellow"/>
        </w:rPr>
      </w:pPr>
    </w:p>
    <w:p w:rsidR="004C6B22" w:rsidRPr="000B163A" w:rsidRDefault="004C6B22" w:rsidP="004C6B22">
      <w:pPr>
        <w:pStyle w:val="Default"/>
        <w:jc w:val="center"/>
        <w:rPr>
          <w:b/>
          <w:sz w:val="28"/>
          <w:szCs w:val="28"/>
        </w:rPr>
      </w:pPr>
      <w:r w:rsidRPr="000B163A">
        <w:rPr>
          <w:b/>
          <w:sz w:val="28"/>
          <w:szCs w:val="28"/>
        </w:rPr>
        <w:t>Критерии оценивания и шкала перевода баллов в школьную отметку регионального публичного зачета</w:t>
      </w:r>
    </w:p>
    <w:p w:rsidR="004C6B22" w:rsidRPr="000805EA" w:rsidRDefault="004C6B22" w:rsidP="004C6B22">
      <w:pPr>
        <w:pStyle w:val="Default"/>
        <w:rPr>
          <w:sz w:val="28"/>
          <w:szCs w:val="28"/>
          <w:highlight w:val="yellow"/>
        </w:rPr>
      </w:pP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1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1 балл </w:t>
      </w: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2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2 балла </w:t>
      </w: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3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1 балл </w:t>
      </w: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4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2 балла </w:t>
      </w:r>
    </w:p>
    <w:p w:rsidR="004C6B22" w:rsidRPr="000805EA" w:rsidRDefault="004C6B22" w:rsidP="004C6B22">
      <w:pPr>
        <w:pStyle w:val="Default"/>
        <w:rPr>
          <w:sz w:val="28"/>
          <w:szCs w:val="28"/>
          <w:highlight w:val="yellow"/>
        </w:rPr>
      </w:pPr>
    </w:p>
    <w:p w:rsidR="004C6B22" w:rsidRPr="009D58D9" w:rsidRDefault="004C6B22" w:rsidP="004C6B22">
      <w:pPr>
        <w:pStyle w:val="Default"/>
        <w:ind w:firstLine="567"/>
        <w:jc w:val="both"/>
        <w:rPr>
          <w:sz w:val="28"/>
          <w:szCs w:val="28"/>
        </w:rPr>
      </w:pPr>
      <w:r w:rsidRPr="009D58D9">
        <w:rPr>
          <w:sz w:val="28"/>
          <w:szCs w:val="28"/>
        </w:rPr>
        <w:t xml:space="preserve">За ответ на вопрос № 2 выставляются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 </w:t>
      </w:r>
    </w:p>
    <w:p w:rsidR="004C6B22" w:rsidRPr="009D58D9" w:rsidRDefault="004C6B22" w:rsidP="004C6B22">
      <w:pPr>
        <w:pStyle w:val="Default"/>
        <w:ind w:firstLine="567"/>
        <w:jc w:val="both"/>
        <w:rPr>
          <w:sz w:val="28"/>
          <w:szCs w:val="28"/>
        </w:rPr>
      </w:pPr>
      <w:r w:rsidRPr="009D58D9">
        <w:rPr>
          <w:sz w:val="28"/>
          <w:szCs w:val="28"/>
        </w:rPr>
        <w:t xml:space="preserve">Ответ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 </w:t>
      </w:r>
    </w:p>
    <w:p w:rsidR="004C6B22" w:rsidRPr="009D58D9" w:rsidRDefault="004C6B22" w:rsidP="004C6B22">
      <w:pPr>
        <w:pStyle w:val="Default"/>
        <w:ind w:firstLine="567"/>
        <w:jc w:val="both"/>
        <w:rPr>
          <w:sz w:val="28"/>
          <w:szCs w:val="28"/>
        </w:rPr>
      </w:pPr>
      <w:r w:rsidRPr="009D58D9">
        <w:rPr>
          <w:sz w:val="28"/>
          <w:szCs w:val="28"/>
        </w:rPr>
        <w:t xml:space="preserve">Максимальное количество баллов </w:t>
      </w:r>
      <w:r w:rsidRPr="009D58D9">
        <w:rPr>
          <w:sz w:val="20"/>
          <w:szCs w:val="20"/>
        </w:rPr>
        <w:t xml:space="preserve">– </w:t>
      </w:r>
      <w:r w:rsidRPr="009D58D9">
        <w:rPr>
          <w:b/>
          <w:sz w:val="28"/>
          <w:szCs w:val="28"/>
        </w:rPr>
        <w:t>6 баллов.</w:t>
      </w:r>
      <w:r w:rsidRPr="009D58D9">
        <w:rPr>
          <w:sz w:val="28"/>
          <w:szCs w:val="28"/>
        </w:rPr>
        <w:t xml:space="preserve"> </w:t>
      </w:r>
    </w:p>
    <w:p w:rsidR="004C6B22" w:rsidRPr="000805EA" w:rsidRDefault="004C6B22" w:rsidP="004C6B22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4C6B22" w:rsidRPr="009D58D9" w:rsidRDefault="004C6B22" w:rsidP="004C6B22">
      <w:pPr>
        <w:pStyle w:val="Default"/>
        <w:ind w:firstLine="567"/>
        <w:jc w:val="center"/>
        <w:rPr>
          <w:sz w:val="28"/>
          <w:szCs w:val="28"/>
        </w:rPr>
      </w:pPr>
      <w:r w:rsidRPr="009D58D9">
        <w:rPr>
          <w:sz w:val="28"/>
          <w:szCs w:val="28"/>
        </w:rPr>
        <w:t>Шкала перевода баллов</w:t>
      </w:r>
    </w:p>
    <w:p w:rsidR="004C6B22" w:rsidRPr="009D58D9" w:rsidRDefault="004C6B22" w:rsidP="004C6B22">
      <w:pPr>
        <w:pStyle w:val="Default"/>
        <w:ind w:firstLine="567"/>
        <w:jc w:val="center"/>
        <w:rPr>
          <w:sz w:val="28"/>
          <w:szCs w:val="28"/>
        </w:rPr>
      </w:pPr>
      <w:r w:rsidRPr="009D58D9">
        <w:rPr>
          <w:sz w:val="28"/>
          <w:szCs w:val="28"/>
        </w:rPr>
        <w:t>в школьную отметку регионального публичного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698"/>
        <w:gridCol w:w="2382"/>
        <w:gridCol w:w="1701"/>
        <w:gridCol w:w="1698"/>
      </w:tblGrid>
      <w:tr w:rsidR="004C6B22" w:rsidRPr="000805EA" w:rsidTr="004C6B22">
        <w:trPr>
          <w:trHeight w:val="127"/>
        </w:trPr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Отметка</w:t>
            </w:r>
          </w:p>
        </w:tc>
        <w:tc>
          <w:tcPr>
            <w:tcW w:w="1698" w:type="dxa"/>
            <w:vAlign w:val="center"/>
          </w:tcPr>
          <w:p w:rsidR="009D58D9" w:rsidRPr="009D58D9" w:rsidRDefault="009D58D9" w:rsidP="009D58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«2»</w:t>
            </w:r>
            <w:r w:rsidRPr="009D5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«3»</w:t>
            </w:r>
          </w:p>
        </w:tc>
        <w:tc>
          <w:tcPr>
            <w:tcW w:w="1701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«4»</w:t>
            </w:r>
          </w:p>
        </w:tc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«5»</w:t>
            </w:r>
          </w:p>
        </w:tc>
      </w:tr>
      <w:tr w:rsidR="004C6B22" w:rsidRPr="000805EA" w:rsidTr="004C6B22">
        <w:trPr>
          <w:trHeight w:val="611"/>
        </w:trPr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Балл</w:t>
            </w:r>
          </w:p>
        </w:tc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0–2</w:t>
            </w:r>
            <w:r w:rsidR="009D58D9" w:rsidRPr="009D58D9">
              <w:rPr>
                <w:sz w:val="28"/>
                <w:szCs w:val="28"/>
              </w:rPr>
              <w:t xml:space="preserve"> Пересдача</w:t>
            </w:r>
          </w:p>
        </w:tc>
        <w:tc>
          <w:tcPr>
            <w:tcW w:w="2382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3</w:t>
            </w:r>
          </w:p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*при условии, что решена одна из задач</w:t>
            </w:r>
          </w:p>
        </w:tc>
        <w:tc>
          <w:tcPr>
            <w:tcW w:w="1701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5–6</w:t>
            </w:r>
          </w:p>
        </w:tc>
      </w:tr>
    </w:tbl>
    <w:p w:rsidR="00EA0990" w:rsidRPr="000805EA" w:rsidRDefault="00EA0990" w:rsidP="00EA0990">
      <w:pPr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ectPr w:rsidR="00EA0990" w:rsidRPr="000805EA" w:rsidSect="005D5DD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A0990" w:rsidRPr="00F81700" w:rsidRDefault="00EA0990" w:rsidP="00E169BC">
      <w:pPr>
        <w:ind w:left="10773"/>
        <w:rPr>
          <w:rFonts w:ascii="Times New Roman" w:hAnsi="Times New Roman" w:cs="Times New Roman"/>
          <w:sz w:val="28"/>
          <w:szCs w:val="28"/>
        </w:rPr>
      </w:pPr>
      <w:r w:rsidRPr="00F8170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A0990" w:rsidRPr="00F81700" w:rsidRDefault="00EA0990" w:rsidP="00E169BC">
      <w:pPr>
        <w:ind w:left="10773"/>
        <w:rPr>
          <w:rFonts w:ascii="Times New Roman" w:hAnsi="Times New Roman" w:cs="Times New Roman"/>
          <w:sz w:val="28"/>
          <w:szCs w:val="28"/>
        </w:rPr>
      </w:pPr>
      <w:r w:rsidRPr="00F81700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F81700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</w:p>
    <w:p w:rsidR="006D04DD" w:rsidRPr="000805EA" w:rsidRDefault="006D04DD" w:rsidP="00E169BC">
      <w:pPr>
        <w:ind w:left="10773" w:right="-74"/>
        <w:rPr>
          <w:rFonts w:ascii="Times New Roman" w:hAnsi="Times New Roman" w:cs="Times New Roman"/>
          <w:sz w:val="28"/>
          <w:szCs w:val="28"/>
          <w:highlight w:val="yellow"/>
        </w:rPr>
      </w:pPr>
      <w:r w:rsidRPr="00F81700">
        <w:rPr>
          <w:rFonts w:ascii="Times New Roman" w:hAnsi="Times New Roman" w:cs="Times New Roman"/>
          <w:sz w:val="28"/>
          <w:szCs w:val="28"/>
        </w:rPr>
        <w:t xml:space="preserve">от </w:t>
      </w:r>
      <w:r w:rsidR="00F81700">
        <w:rPr>
          <w:rFonts w:ascii="Times New Roman" w:hAnsi="Times New Roman" w:cs="Times New Roman"/>
          <w:sz w:val="28"/>
          <w:szCs w:val="28"/>
        </w:rPr>
        <w:t>20.03.2024 № 01-09/120</w:t>
      </w:r>
    </w:p>
    <w:p w:rsidR="00EA0990" w:rsidRPr="000805EA" w:rsidRDefault="00EA0990" w:rsidP="00EA0990">
      <w:pPr>
        <w:ind w:firstLine="12333"/>
        <w:rPr>
          <w:rFonts w:ascii="Times New Roman" w:hAnsi="Times New Roman" w:cs="Times New Roman"/>
          <w:highlight w:val="yellow"/>
        </w:rPr>
      </w:pPr>
    </w:p>
    <w:p w:rsidR="00EA0990" w:rsidRPr="000805EA" w:rsidRDefault="00EA0990" w:rsidP="00EA0990">
      <w:pPr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EA0990" w:rsidRPr="000B163A" w:rsidRDefault="00EA0990" w:rsidP="00EA09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16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графика проведения зачета по геометрии в </w:t>
      </w:r>
      <w:r w:rsidR="0024032F" w:rsidRPr="000B163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B163A">
        <w:rPr>
          <w:rFonts w:ascii="Times New Roman" w:hAnsi="Times New Roman" w:cs="Times New Roman"/>
          <w:b/>
          <w:color w:val="000000"/>
          <w:sz w:val="28"/>
          <w:szCs w:val="28"/>
        </w:rPr>
        <w:t>-х классах</w:t>
      </w:r>
      <w:r w:rsidR="00E169BC" w:rsidRPr="000B16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F81700" w:rsidRPr="000B163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169BC" w:rsidRPr="000B163A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F81700" w:rsidRPr="000B163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169BC" w:rsidRPr="000B16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EA0990" w:rsidRPr="000805EA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1460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290"/>
        <w:gridCol w:w="1626"/>
        <w:gridCol w:w="1872"/>
        <w:gridCol w:w="1836"/>
        <w:gridCol w:w="2409"/>
        <w:gridCol w:w="3969"/>
      </w:tblGrid>
      <w:tr w:rsidR="00EA0990" w:rsidRPr="00F81700" w:rsidTr="003251D2">
        <w:tc>
          <w:tcPr>
            <w:tcW w:w="1598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290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кабинета</w:t>
            </w:r>
          </w:p>
        </w:tc>
        <w:tc>
          <w:tcPr>
            <w:tcW w:w="1626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 с литерой</w:t>
            </w:r>
          </w:p>
        </w:tc>
        <w:tc>
          <w:tcPr>
            <w:tcW w:w="1872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 в классе</w:t>
            </w:r>
          </w:p>
        </w:tc>
        <w:tc>
          <w:tcPr>
            <w:tcW w:w="1836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начала зачета</w:t>
            </w:r>
          </w:p>
        </w:tc>
        <w:tc>
          <w:tcPr>
            <w:tcW w:w="2409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окончания зачета</w:t>
            </w:r>
          </w:p>
        </w:tc>
        <w:tc>
          <w:tcPr>
            <w:tcW w:w="3969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комиссии по проведению зачета</w:t>
            </w:r>
          </w:p>
        </w:tc>
      </w:tr>
      <w:tr w:rsidR="00EA0990" w:rsidRPr="00F81700" w:rsidTr="003251D2">
        <w:tc>
          <w:tcPr>
            <w:tcW w:w="1598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F81700" w:rsidTr="003251D2">
        <w:tc>
          <w:tcPr>
            <w:tcW w:w="1598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F81700" w:rsidTr="003251D2">
        <w:tc>
          <w:tcPr>
            <w:tcW w:w="1598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A0990" w:rsidRPr="00F81700" w:rsidTr="003251D2">
        <w:tc>
          <w:tcPr>
            <w:tcW w:w="1598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990" w:rsidRPr="00F81700" w:rsidTr="003251D2">
        <w:tc>
          <w:tcPr>
            <w:tcW w:w="1598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EA0990" w:rsidRPr="00F81700" w:rsidRDefault="00EA0990" w:rsidP="00EA0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0990" w:rsidRPr="00F81700" w:rsidRDefault="00EA0990" w:rsidP="00EA0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0990" w:rsidRPr="000805EA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ectPr w:rsidR="00EA0990" w:rsidRPr="000805EA" w:rsidSect="0000271C">
          <w:pgSz w:w="16838" w:h="11906" w:orient="landscape"/>
          <w:pgMar w:top="1134" w:right="425" w:bottom="709" w:left="284" w:header="709" w:footer="709" w:gutter="0"/>
          <w:cols w:space="708"/>
          <w:docGrid w:linePitch="360"/>
        </w:sectPr>
      </w:pPr>
    </w:p>
    <w:p w:rsidR="00EA0990" w:rsidRPr="000805EA" w:rsidRDefault="00EA0990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EA0990" w:rsidRPr="00F81700" w:rsidRDefault="00EA0990" w:rsidP="00E169BC">
      <w:pPr>
        <w:ind w:left="5103"/>
        <w:rPr>
          <w:rFonts w:ascii="Times New Roman" w:hAnsi="Times New Roman" w:cs="Times New Roman"/>
          <w:sz w:val="28"/>
        </w:rPr>
      </w:pPr>
      <w:r w:rsidRPr="00F81700">
        <w:rPr>
          <w:rFonts w:ascii="Times New Roman" w:hAnsi="Times New Roman" w:cs="Times New Roman"/>
          <w:sz w:val="28"/>
        </w:rPr>
        <w:t xml:space="preserve">Приложение </w:t>
      </w:r>
      <w:r w:rsidR="000F0C0B" w:rsidRPr="00F81700">
        <w:rPr>
          <w:rFonts w:ascii="Times New Roman" w:hAnsi="Times New Roman" w:cs="Times New Roman"/>
          <w:sz w:val="28"/>
        </w:rPr>
        <w:t>5</w:t>
      </w:r>
    </w:p>
    <w:p w:rsidR="00EA0990" w:rsidRPr="00F81700" w:rsidRDefault="00EA0990" w:rsidP="00E169BC">
      <w:pPr>
        <w:ind w:left="5103"/>
        <w:rPr>
          <w:rFonts w:ascii="Times New Roman" w:hAnsi="Times New Roman" w:cs="Times New Roman"/>
          <w:sz w:val="28"/>
        </w:rPr>
      </w:pPr>
      <w:r w:rsidRPr="00F81700">
        <w:rPr>
          <w:rFonts w:ascii="Times New Roman" w:hAnsi="Times New Roman" w:cs="Times New Roman"/>
          <w:sz w:val="28"/>
        </w:rPr>
        <w:t>к приказу Управления образования администрации города Бузулука</w:t>
      </w:r>
    </w:p>
    <w:p w:rsidR="006D04DD" w:rsidRPr="00F81700" w:rsidRDefault="006D04DD" w:rsidP="00E169BC">
      <w:pPr>
        <w:ind w:left="5103" w:right="-74"/>
        <w:rPr>
          <w:rFonts w:ascii="Times New Roman" w:hAnsi="Times New Roman" w:cs="Times New Roman"/>
          <w:sz w:val="28"/>
        </w:rPr>
      </w:pPr>
      <w:r w:rsidRPr="00F81700">
        <w:rPr>
          <w:rFonts w:ascii="Times New Roman" w:hAnsi="Times New Roman" w:cs="Times New Roman"/>
          <w:sz w:val="28"/>
        </w:rPr>
        <w:t xml:space="preserve">от </w:t>
      </w:r>
      <w:r w:rsidR="0024032F" w:rsidRPr="00F81700">
        <w:rPr>
          <w:rFonts w:ascii="Times New Roman" w:hAnsi="Times New Roman" w:cs="Times New Roman"/>
          <w:sz w:val="28"/>
          <w:szCs w:val="28"/>
        </w:rPr>
        <w:t>2</w:t>
      </w:r>
      <w:r w:rsidR="00F81700" w:rsidRPr="00F81700">
        <w:rPr>
          <w:rFonts w:ascii="Times New Roman" w:hAnsi="Times New Roman" w:cs="Times New Roman"/>
          <w:sz w:val="28"/>
          <w:szCs w:val="28"/>
        </w:rPr>
        <w:t>9</w:t>
      </w:r>
      <w:r w:rsidR="0024032F" w:rsidRPr="00F81700">
        <w:rPr>
          <w:rFonts w:ascii="Times New Roman" w:hAnsi="Times New Roman" w:cs="Times New Roman"/>
          <w:sz w:val="28"/>
          <w:szCs w:val="28"/>
        </w:rPr>
        <w:t>.03.202</w:t>
      </w:r>
      <w:r w:rsidR="00F81700" w:rsidRPr="00F81700">
        <w:rPr>
          <w:rFonts w:ascii="Times New Roman" w:hAnsi="Times New Roman" w:cs="Times New Roman"/>
          <w:sz w:val="28"/>
          <w:szCs w:val="28"/>
        </w:rPr>
        <w:t>4</w:t>
      </w:r>
      <w:r w:rsidR="0024032F" w:rsidRPr="00F81700">
        <w:rPr>
          <w:rFonts w:ascii="Times New Roman" w:hAnsi="Times New Roman" w:cs="Times New Roman"/>
          <w:sz w:val="28"/>
          <w:szCs w:val="28"/>
        </w:rPr>
        <w:t xml:space="preserve"> № 01-09/</w:t>
      </w:r>
      <w:r w:rsidR="00F81700" w:rsidRPr="00F81700">
        <w:rPr>
          <w:rFonts w:ascii="Times New Roman" w:hAnsi="Times New Roman" w:cs="Times New Roman"/>
          <w:sz w:val="28"/>
          <w:szCs w:val="28"/>
        </w:rPr>
        <w:t>120</w:t>
      </w:r>
    </w:p>
    <w:p w:rsidR="00EA0990" w:rsidRPr="000805EA" w:rsidRDefault="00EA0990" w:rsidP="00E169BC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EA0990" w:rsidRPr="000B163A" w:rsidRDefault="00EA0990" w:rsidP="00EA09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16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лиц, направляемых в ОО для участия в </w:t>
      </w:r>
      <w:r w:rsidR="00E169BC" w:rsidRPr="000B16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региональном </w:t>
      </w:r>
      <w:r w:rsidRPr="000B163A">
        <w:rPr>
          <w:rFonts w:ascii="Times New Roman" w:hAnsi="Times New Roman" w:cs="Times New Roman"/>
          <w:b/>
          <w:color w:val="000000"/>
          <w:sz w:val="28"/>
          <w:szCs w:val="28"/>
        </w:rPr>
        <w:t>зачете</w:t>
      </w:r>
    </w:p>
    <w:p w:rsidR="003118E9" w:rsidRDefault="003118E9" w:rsidP="00EA0990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4111"/>
      </w:tblGrid>
      <w:tr w:rsidR="003118E9" w:rsidRPr="00250BB2" w:rsidTr="00AB000D">
        <w:tc>
          <w:tcPr>
            <w:tcW w:w="3085" w:type="dxa"/>
            <w:shd w:val="clear" w:color="auto" w:fill="auto"/>
            <w:vAlign w:val="center"/>
          </w:tcPr>
          <w:p w:rsidR="003118E9" w:rsidRPr="00250BB2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ОО, в </w:t>
            </w:r>
            <w:proofErr w:type="gramStart"/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которое</w:t>
            </w:r>
            <w:proofErr w:type="gramEnd"/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направляется представитель УО, 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4D77A0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4D77A0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E77B94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77B9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«Гимназия № 1 им. Романенко Ю.В.»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4D77A0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Горбань А.Р.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4D77A0" w:rsidRDefault="003118E9" w:rsidP="00AB000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77A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МБУДО «ЦДТ «Радуга»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 им. Басманова В.И.»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CA1A24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Кроткова Т.П.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CA1A24" w:rsidRDefault="003118E9" w:rsidP="00BD4DCD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«ЦРО»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CA1A24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Кроткова Т.П.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CA1A24" w:rsidRDefault="003118E9" w:rsidP="00BD4DCD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«ЦРО»</w:t>
            </w:r>
          </w:p>
        </w:tc>
      </w:tr>
      <w:tr w:rsidR="003118E9" w:rsidRPr="00DD0263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«СОШ № 4»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DD0263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DD02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Габбасова</w:t>
            </w:r>
            <w:proofErr w:type="spellEnd"/>
            <w:r w:rsidRPr="00DD02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DD0263" w:rsidRDefault="003118E9" w:rsidP="00BD4D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D02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директор МКУ г. Бузулука «ЦРО»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«ООШ № 5»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DD0263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Козлова Ю.А.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DD0263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управления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CA1A24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Бурангулова</w:t>
            </w:r>
            <w:proofErr w:type="spellEnd"/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Н.М.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CA1A24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начальника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управления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8»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250BB2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Кувшинова Е.Ю.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250BB2" w:rsidRDefault="003118E9" w:rsidP="00BD4DCD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«ЦРО»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МОБУ «ООШ № 9»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CA1A24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Кирдяш</w:t>
            </w: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ева Н.И.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CA1A24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A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управления</w:t>
            </w:r>
          </w:p>
        </w:tc>
      </w:tr>
      <w:tr w:rsidR="003118E9" w:rsidRPr="00634182" w:rsidTr="00AB000D">
        <w:tc>
          <w:tcPr>
            <w:tcW w:w="3085" w:type="dxa"/>
            <w:shd w:val="clear" w:color="auto" w:fill="auto"/>
            <w:vAlign w:val="center"/>
          </w:tcPr>
          <w:p w:rsidR="003118E9" w:rsidRPr="009E04BC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E04B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10»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250BB2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Кувшинова Е.Ю.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250BB2" w:rsidRDefault="003118E9" w:rsidP="00BD4DCD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0BB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«ЦРО»</w:t>
            </w:r>
          </w:p>
        </w:tc>
      </w:tr>
      <w:tr w:rsidR="003118E9" w:rsidRPr="00A46282" w:rsidTr="00AB000D">
        <w:tc>
          <w:tcPr>
            <w:tcW w:w="3085" w:type="dxa"/>
            <w:shd w:val="clear" w:color="auto" w:fill="auto"/>
            <w:vAlign w:val="center"/>
          </w:tcPr>
          <w:p w:rsidR="003118E9" w:rsidRPr="00A46282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A46282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Калинина А.В.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A46282" w:rsidRDefault="003118E9" w:rsidP="00BD4DCD">
            <w:pPr>
              <w:ind w:firstLine="37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методист МКУ г. Бузулука «ЦРО»</w:t>
            </w:r>
          </w:p>
        </w:tc>
      </w:tr>
      <w:tr w:rsidR="003118E9" w:rsidRPr="00E169BC" w:rsidTr="00AB000D">
        <w:tc>
          <w:tcPr>
            <w:tcW w:w="3085" w:type="dxa"/>
            <w:shd w:val="clear" w:color="auto" w:fill="auto"/>
            <w:vAlign w:val="center"/>
          </w:tcPr>
          <w:p w:rsidR="003118E9" w:rsidRPr="00A46282" w:rsidRDefault="003118E9" w:rsidP="00AB00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МОАУ «СОШ № 13»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8E9" w:rsidRPr="00A46282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Бурлакова</w:t>
            </w:r>
            <w:proofErr w:type="spellEnd"/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Е.В.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8E9" w:rsidRPr="0024032F" w:rsidRDefault="003118E9" w:rsidP="00AB00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</w:t>
            </w:r>
            <w:r w:rsidR="00BD4DC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тель директора МКУ г. Бузулука </w:t>
            </w:r>
            <w:r w:rsidRPr="00A4628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«ЦРО»</w:t>
            </w:r>
          </w:p>
        </w:tc>
      </w:tr>
    </w:tbl>
    <w:p w:rsidR="00BD4DCD" w:rsidRDefault="00BD4DCD">
      <w:pPr>
        <w:sectPr w:rsidR="00BD4D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DCD" w:rsidRPr="00F81700" w:rsidRDefault="00BD4DCD" w:rsidP="00BD4DCD">
      <w:pPr>
        <w:ind w:left="5103"/>
        <w:rPr>
          <w:rFonts w:ascii="Times New Roman" w:hAnsi="Times New Roman" w:cs="Times New Roman"/>
          <w:sz w:val="28"/>
        </w:rPr>
      </w:pPr>
      <w:r w:rsidRPr="00F81700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7</w:t>
      </w:r>
    </w:p>
    <w:p w:rsidR="00BD4DCD" w:rsidRPr="00F81700" w:rsidRDefault="00BD4DCD" w:rsidP="00BD4DCD">
      <w:pPr>
        <w:ind w:left="5103"/>
        <w:rPr>
          <w:rFonts w:ascii="Times New Roman" w:hAnsi="Times New Roman" w:cs="Times New Roman"/>
          <w:sz w:val="28"/>
        </w:rPr>
      </w:pPr>
      <w:r w:rsidRPr="00F81700">
        <w:rPr>
          <w:rFonts w:ascii="Times New Roman" w:hAnsi="Times New Roman" w:cs="Times New Roman"/>
          <w:sz w:val="28"/>
        </w:rPr>
        <w:t xml:space="preserve">к приказу </w:t>
      </w:r>
      <w:proofErr w:type="gramStart"/>
      <w:r w:rsidRPr="00F81700">
        <w:rPr>
          <w:rFonts w:ascii="Times New Roman" w:hAnsi="Times New Roman" w:cs="Times New Roman"/>
          <w:sz w:val="28"/>
        </w:rPr>
        <w:t>Управления образования администрации города Бузулука</w:t>
      </w:r>
      <w:proofErr w:type="gramEnd"/>
    </w:p>
    <w:p w:rsidR="00BD4DCD" w:rsidRPr="00F81700" w:rsidRDefault="00BD4DCD" w:rsidP="00BD4DCD">
      <w:pPr>
        <w:ind w:left="5103" w:right="-74"/>
        <w:rPr>
          <w:rFonts w:ascii="Times New Roman" w:hAnsi="Times New Roman" w:cs="Times New Roman"/>
          <w:sz w:val="28"/>
        </w:rPr>
      </w:pPr>
      <w:r w:rsidRPr="00F81700">
        <w:rPr>
          <w:rFonts w:ascii="Times New Roman" w:hAnsi="Times New Roman" w:cs="Times New Roman"/>
          <w:sz w:val="28"/>
        </w:rPr>
        <w:t xml:space="preserve">от </w:t>
      </w:r>
      <w:r w:rsidRPr="00F81700">
        <w:rPr>
          <w:rFonts w:ascii="Times New Roman" w:hAnsi="Times New Roman" w:cs="Times New Roman"/>
          <w:sz w:val="28"/>
          <w:szCs w:val="28"/>
        </w:rPr>
        <w:t>29.03.2024 № 01-09/120</w:t>
      </w:r>
    </w:p>
    <w:p w:rsidR="00D32936" w:rsidRDefault="00D32936">
      <w:pPr>
        <w:rPr>
          <w:rFonts w:ascii="Times New Roman" w:hAnsi="Times New Roman" w:cs="Times New Roman"/>
          <w:sz w:val="28"/>
        </w:rPr>
      </w:pPr>
    </w:p>
    <w:p w:rsidR="00605DC3" w:rsidRDefault="00DF7ED8" w:rsidP="00DF7ED8">
      <w:pPr>
        <w:jc w:val="center"/>
        <w:rPr>
          <w:rFonts w:ascii="Times New Roman" w:hAnsi="Times New Roman" w:cs="Times New Roman"/>
          <w:b/>
          <w:sz w:val="28"/>
        </w:rPr>
      </w:pPr>
      <w:r w:rsidRPr="00DF7ED8">
        <w:rPr>
          <w:rFonts w:ascii="Times New Roman" w:hAnsi="Times New Roman" w:cs="Times New Roman"/>
          <w:b/>
          <w:sz w:val="28"/>
        </w:rPr>
        <w:t>Проблемный анализ результатов регионального зачета по геометрии</w:t>
      </w:r>
    </w:p>
    <w:p w:rsidR="00DF7ED8" w:rsidRPr="00DF7ED8" w:rsidRDefault="00DF7ED8" w:rsidP="00DF7ED8">
      <w:pPr>
        <w:jc w:val="center"/>
        <w:rPr>
          <w:rFonts w:ascii="Times New Roman" w:hAnsi="Times New Roman" w:cs="Times New Roman"/>
          <w:b/>
          <w:sz w:val="28"/>
        </w:rPr>
      </w:pPr>
    </w:p>
    <w:p w:rsidR="00DF7ED8" w:rsidRDefault="00DF7E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</w:t>
      </w:r>
    </w:p>
    <w:p w:rsidR="00DF7ED8" w:rsidRPr="00BD4DCD" w:rsidRDefault="00DF7ED8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05DC3" w:rsidTr="00605DC3">
        <w:tc>
          <w:tcPr>
            <w:tcW w:w="4219" w:type="dxa"/>
          </w:tcPr>
          <w:p w:rsidR="00605DC3" w:rsidRDefault="00605DC3" w:rsidP="00605D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Выявленная проблема низких результатов</w:t>
            </w:r>
          </w:p>
        </w:tc>
        <w:tc>
          <w:tcPr>
            <w:tcW w:w="5352" w:type="dxa"/>
          </w:tcPr>
          <w:p w:rsidR="00605DC3" w:rsidRDefault="00605DC3" w:rsidP="00605D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Управленческое действие/решение</w:t>
            </w:r>
          </w:p>
        </w:tc>
      </w:tr>
      <w:tr w:rsidR="00605DC3" w:rsidTr="00605DC3">
        <w:tc>
          <w:tcPr>
            <w:tcW w:w="4219" w:type="dxa"/>
          </w:tcPr>
          <w:p w:rsidR="00605DC3" w:rsidRDefault="00605DC3" w:rsidP="00605D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605DC3" w:rsidRDefault="00605DC3" w:rsidP="00605D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5DC3" w:rsidTr="00605DC3">
        <w:tc>
          <w:tcPr>
            <w:tcW w:w="4219" w:type="dxa"/>
          </w:tcPr>
          <w:p w:rsidR="00605DC3" w:rsidRDefault="00605DC3" w:rsidP="00605D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605DC3" w:rsidRDefault="00605DC3" w:rsidP="00605D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D4DCD" w:rsidRPr="00BD4DCD" w:rsidRDefault="00BD4DCD">
      <w:pPr>
        <w:rPr>
          <w:rFonts w:ascii="Times New Roman" w:hAnsi="Times New Roman" w:cs="Times New Roman"/>
          <w:sz w:val="28"/>
        </w:rPr>
      </w:pPr>
    </w:p>
    <w:sectPr w:rsidR="00BD4DCD" w:rsidRPr="00BD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68B"/>
    <w:multiLevelType w:val="multilevel"/>
    <w:tmpl w:val="504CFAD4"/>
    <w:lvl w:ilvl="0">
      <w:start w:val="2"/>
      <w:numFmt w:val="decimal"/>
      <w:lvlText w:val="%1"/>
      <w:lvlJc w:val="left"/>
      <w:pPr>
        <w:ind w:left="547" w:hanging="67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47" w:hanging="6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8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674"/>
      </w:pPr>
      <w:rPr>
        <w:rFonts w:hint="default"/>
        <w:lang w:val="ru-RU" w:eastAsia="en-US" w:bidi="ar-SA"/>
      </w:rPr>
    </w:lvl>
  </w:abstractNum>
  <w:abstractNum w:abstractNumId="1">
    <w:nsid w:val="2A996E43"/>
    <w:multiLevelType w:val="hybridMultilevel"/>
    <w:tmpl w:val="83DE5112"/>
    <w:lvl w:ilvl="0" w:tplc="F688470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1C628D5"/>
    <w:multiLevelType w:val="hybridMultilevel"/>
    <w:tmpl w:val="0510B7D8"/>
    <w:lvl w:ilvl="0" w:tplc="F68847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5DF5AF1"/>
    <w:multiLevelType w:val="hybridMultilevel"/>
    <w:tmpl w:val="574E9BF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A5AF5"/>
    <w:multiLevelType w:val="hybridMultilevel"/>
    <w:tmpl w:val="5690629E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73734376"/>
    <w:multiLevelType w:val="multilevel"/>
    <w:tmpl w:val="580EA564"/>
    <w:lvl w:ilvl="0">
      <w:start w:val="1"/>
      <w:numFmt w:val="decimal"/>
      <w:lvlText w:val="%1."/>
      <w:lvlJc w:val="left"/>
      <w:pPr>
        <w:ind w:left="4387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5" w:hanging="531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—"/>
      <w:lvlJc w:val="left"/>
      <w:pPr>
        <w:ind w:left="552" w:hanging="367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3">
      <w:numFmt w:val="bullet"/>
      <w:lvlText w:val="•"/>
      <w:lvlJc w:val="left"/>
      <w:pPr>
        <w:ind w:left="1820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367"/>
      </w:pPr>
      <w:rPr>
        <w:rFonts w:hint="default"/>
        <w:lang w:val="ru-RU" w:eastAsia="en-US" w:bidi="ar-SA"/>
      </w:rPr>
    </w:lvl>
  </w:abstractNum>
  <w:abstractNum w:abstractNumId="7">
    <w:nsid w:val="78B6288F"/>
    <w:multiLevelType w:val="multilevel"/>
    <w:tmpl w:val="287EDC7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0645C1"/>
    <w:rsid w:val="000805EA"/>
    <w:rsid w:val="000B163A"/>
    <w:rsid w:val="000E680B"/>
    <w:rsid w:val="000F0C0B"/>
    <w:rsid w:val="001918F5"/>
    <w:rsid w:val="002017A8"/>
    <w:rsid w:val="0024032F"/>
    <w:rsid w:val="002A0059"/>
    <w:rsid w:val="002A1E79"/>
    <w:rsid w:val="002E0A76"/>
    <w:rsid w:val="00310F85"/>
    <w:rsid w:val="003118E9"/>
    <w:rsid w:val="003251D2"/>
    <w:rsid w:val="0036115E"/>
    <w:rsid w:val="003728EE"/>
    <w:rsid w:val="003D1B16"/>
    <w:rsid w:val="00447FAB"/>
    <w:rsid w:val="004C6B22"/>
    <w:rsid w:val="00570E90"/>
    <w:rsid w:val="005D5DD1"/>
    <w:rsid w:val="005F12D1"/>
    <w:rsid w:val="00605DC3"/>
    <w:rsid w:val="00663E6D"/>
    <w:rsid w:val="006D04DD"/>
    <w:rsid w:val="00714128"/>
    <w:rsid w:val="00720C3D"/>
    <w:rsid w:val="00726DF4"/>
    <w:rsid w:val="007E142B"/>
    <w:rsid w:val="007F6E51"/>
    <w:rsid w:val="00833523"/>
    <w:rsid w:val="008F099A"/>
    <w:rsid w:val="00926BDF"/>
    <w:rsid w:val="00946977"/>
    <w:rsid w:val="0098351A"/>
    <w:rsid w:val="009A7D12"/>
    <w:rsid w:val="009D58D9"/>
    <w:rsid w:val="00AD7DD7"/>
    <w:rsid w:val="00AF3669"/>
    <w:rsid w:val="00BD4DCD"/>
    <w:rsid w:val="00C6426F"/>
    <w:rsid w:val="00C92AA8"/>
    <w:rsid w:val="00CD6518"/>
    <w:rsid w:val="00CF60CD"/>
    <w:rsid w:val="00D111C1"/>
    <w:rsid w:val="00D32936"/>
    <w:rsid w:val="00D40831"/>
    <w:rsid w:val="00DA0465"/>
    <w:rsid w:val="00DF7ED8"/>
    <w:rsid w:val="00E169BC"/>
    <w:rsid w:val="00E37000"/>
    <w:rsid w:val="00E37100"/>
    <w:rsid w:val="00EA0990"/>
    <w:rsid w:val="00F1631B"/>
    <w:rsid w:val="00F81700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EA0990"/>
    <w:pPr>
      <w:ind w:left="720"/>
      <w:contextualSpacing/>
    </w:pPr>
  </w:style>
  <w:style w:type="paragraph" w:customStyle="1" w:styleId="Default">
    <w:name w:val="Default"/>
    <w:rsid w:val="004C6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26BDF"/>
    <w:rPr>
      <w:color w:val="0000FF" w:themeColor="hyperlink"/>
      <w:u w:val="single"/>
    </w:rPr>
  </w:style>
  <w:style w:type="paragraph" w:styleId="a7">
    <w:name w:val="No Spacing"/>
    <w:uiPriority w:val="1"/>
    <w:qFormat/>
    <w:rsid w:val="00311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0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2017A8"/>
    <w:pPr>
      <w:adjustRightInd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017A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EA0990"/>
    <w:pPr>
      <w:ind w:left="720"/>
      <w:contextualSpacing/>
    </w:pPr>
  </w:style>
  <w:style w:type="paragraph" w:customStyle="1" w:styleId="Default">
    <w:name w:val="Default"/>
    <w:rsid w:val="004C6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26BDF"/>
    <w:rPr>
      <w:color w:val="0000FF" w:themeColor="hyperlink"/>
      <w:u w:val="single"/>
    </w:rPr>
  </w:style>
  <w:style w:type="paragraph" w:styleId="a7">
    <w:name w:val="No Spacing"/>
    <w:uiPriority w:val="1"/>
    <w:qFormat/>
    <w:rsid w:val="00311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0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2017A8"/>
    <w:pPr>
      <w:adjustRightInd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017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lowa9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ilowa9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2024-04-02T04:45:00Z</cp:lastPrinted>
  <dcterms:created xsi:type="dcterms:W3CDTF">2022-03-29T10:19:00Z</dcterms:created>
  <dcterms:modified xsi:type="dcterms:W3CDTF">2024-04-02T06:36:00Z</dcterms:modified>
</cp:coreProperties>
</file>